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F266E" w14:textId="77777777" w:rsidR="00813887" w:rsidRDefault="00813887" w:rsidP="00813887">
      <w:pPr>
        <w:keepNext/>
        <w:jc w:val="center"/>
        <w:outlineLvl w:val="0"/>
        <w:rPr>
          <w:rFonts w:ascii="Arial" w:hAnsi="Arial" w:cs="Arial"/>
          <w:sz w:val="32"/>
          <w:szCs w:val="32"/>
        </w:rPr>
      </w:pPr>
      <w:r>
        <w:rPr>
          <w:rFonts w:ascii="Arial" w:hAnsi="Arial" w:cs="Arial"/>
          <w:sz w:val="32"/>
          <w:szCs w:val="32"/>
        </w:rPr>
        <w:t xml:space="preserve">Minutes of the </w:t>
      </w:r>
      <w:proofErr w:type="spellStart"/>
      <w:r>
        <w:rPr>
          <w:rFonts w:ascii="Arial" w:hAnsi="Arial" w:cs="Arial"/>
          <w:sz w:val="32"/>
          <w:szCs w:val="32"/>
        </w:rPr>
        <w:t>Isfield</w:t>
      </w:r>
      <w:proofErr w:type="spellEnd"/>
      <w:r>
        <w:rPr>
          <w:rFonts w:ascii="Arial" w:hAnsi="Arial" w:cs="Arial"/>
          <w:sz w:val="32"/>
          <w:szCs w:val="32"/>
        </w:rPr>
        <w:t xml:space="preserve"> Parish Council Meeting held on Monday 25</w:t>
      </w:r>
      <w:r>
        <w:rPr>
          <w:rFonts w:ascii="Arial" w:hAnsi="Arial" w:cs="Arial"/>
          <w:sz w:val="32"/>
          <w:szCs w:val="32"/>
          <w:vertAlign w:val="superscript"/>
        </w:rPr>
        <w:t>th</w:t>
      </w:r>
      <w:r>
        <w:rPr>
          <w:rFonts w:ascii="Arial" w:hAnsi="Arial" w:cs="Arial"/>
          <w:sz w:val="32"/>
          <w:szCs w:val="32"/>
        </w:rPr>
        <w:t xml:space="preserve"> January 2021. This meeting was held on Zoom.</w:t>
      </w:r>
    </w:p>
    <w:p w14:paraId="76321A0E" w14:textId="77777777" w:rsidR="00813887" w:rsidRDefault="00813887" w:rsidP="00813887">
      <w:pPr>
        <w:rPr>
          <w:rFonts w:ascii="Arial" w:hAnsi="Arial" w:cs="Arial"/>
          <w:sz w:val="24"/>
          <w:szCs w:val="24"/>
        </w:rPr>
      </w:pPr>
    </w:p>
    <w:p w14:paraId="7B1E91F4" w14:textId="77777777" w:rsidR="00813887" w:rsidRDefault="00813887" w:rsidP="00813887">
      <w:pPr>
        <w:outlineLvl w:val="0"/>
        <w:rPr>
          <w:rFonts w:ascii="Arial" w:hAnsi="Arial" w:cs="Arial"/>
          <w:sz w:val="22"/>
          <w:szCs w:val="22"/>
        </w:rPr>
      </w:pPr>
      <w:r>
        <w:rPr>
          <w:rFonts w:ascii="Arial" w:hAnsi="Arial" w:cs="Arial"/>
          <w:sz w:val="22"/>
          <w:szCs w:val="22"/>
        </w:rPr>
        <w:t xml:space="preserve">65.   </w:t>
      </w:r>
      <w:r>
        <w:rPr>
          <w:rFonts w:ascii="Arial" w:hAnsi="Arial" w:cs="Arial"/>
          <w:sz w:val="22"/>
          <w:szCs w:val="22"/>
        </w:rPr>
        <w:tab/>
      </w:r>
      <w:r>
        <w:rPr>
          <w:rFonts w:ascii="Arial" w:hAnsi="Arial" w:cs="Arial"/>
          <w:sz w:val="22"/>
          <w:szCs w:val="22"/>
          <w:u w:val="single"/>
        </w:rPr>
        <w:t>Present</w:t>
      </w:r>
    </w:p>
    <w:p w14:paraId="5ED23C0B" w14:textId="77777777" w:rsidR="00813887" w:rsidRDefault="00813887" w:rsidP="00813887">
      <w:pPr>
        <w:rPr>
          <w:rFonts w:ascii="Arial" w:hAnsi="Arial" w:cs="Arial"/>
          <w:sz w:val="22"/>
          <w:szCs w:val="22"/>
        </w:rPr>
      </w:pPr>
    </w:p>
    <w:p w14:paraId="42565C52" w14:textId="77777777" w:rsidR="00813887" w:rsidRDefault="00813887" w:rsidP="00813887">
      <w:pPr>
        <w:ind w:left="720"/>
        <w:jc w:val="both"/>
        <w:outlineLvl w:val="0"/>
        <w:rPr>
          <w:rFonts w:ascii="Arial" w:hAnsi="Arial" w:cs="Arial"/>
          <w:sz w:val="22"/>
          <w:szCs w:val="22"/>
        </w:rPr>
      </w:pPr>
      <w:r>
        <w:rPr>
          <w:rFonts w:ascii="Arial" w:hAnsi="Arial" w:cs="Arial"/>
          <w:sz w:val="22"/>
          <w:szCs w:val="22"/>
        </w:rPr>
        <w:t>Cllrs G Sambrook</w:t>
      </w:r>
      <w:r>
        <w:rPr>
          <w:rFonts w:ascii="Arial" w:hAnsi="Arial" w:cs="Tahoma"/>
          <w:sz w:val="22"/>
          <w:szCs w:val="22"/>
        </w:rPr>
        <w:t xml:space="preserve">, R </w:t>
      </w:r>
      <w:proofErr w:type="spellStart"/>
      <w:r>
        <w:rPr>
          <w:rFonts w:ascii="Arial" w:hAnsi="Arial" w:cs="Tahoma"/>
          <w:sz w:val="22"/>
          <w:szCs w:val="22"/>
        </w:rPr>
        <w:t>Levett</w:t>
      </w:r>
      <w:proofErr w:type="spellEnd"/>
      <w:r>
        <w:rPr>
          <w:rFonts w:ascii="Arial" w:hAnsi="Arial" w:cs="Tahoma"/>
          <w:sz w:val="22"/>
          <w:szCs w:val="22"/>
        </w:rPr>
        <w:t xml:space="preserve">, A Keys, T Mitchell-Cobb, K </w:t>
      </w:r>
      <w:proofErr w:type="spellStart"/>
      <w:r>
        <w:rPr>
          <w:rFonts w:ascii="Arial" w:hAnsi="Arial" w:cs="Tahoma"/>
          <w:sz w:val="22"/>
          <w:szCs w:val="22"/>
        </w:rPr>
        <w:t>Meakin</w:t>
      </w:r>
      <w:proofErr w:type="spellEnd"/>
      <w:r>
        <w:rPr>
          <w:rFonts w:ascii="Arial" w:hAnsi="Arial" w:cs="Tahoma"/>
          <w:sz w:val="22"/>
          <w:szCs w:val="22"/>
        </w:rPr>
        <w:t xml:space="preserve"> and S </w:t>
      </w:r>
      <w:proofErr w:type="spellStart"/>
      <w:r>
        <w:rPr>
          <w:rFonts w:ascii="Arial" w:hAnsi="Arial" w:cs="Tahoma"/>
          <w:sz w:val="22"/>
          <w:szCs w:val="22"/>
        </w:rPr>
        <w:t>Cramond</w:t>
      </w:r>
      <w:proofErr w:type="spellEnd"/>
      <w:r>
        <w:rPr>
          <w:rFonts w:ascii="Arial" w:hAnsi="Arial" w:cs="Tahoma"/>
          <w:sz w:val="22"/>
          <w:szCs w:val="22"/>
        </w:rPr>
        <w:t>.</w:t>
      </w:r>
    </w:p>
    <w:p w14:paraId="062085F7" w14:textId="77777777" w:rsidR="00813887" w:rsidRDefault="00813887" w:rsidP="00813887">
      <w:pPr>
        <w:jc w:val="both"/>
        <w:rPr>
          <w:rFonts w:ascii="Arial" w:hAnsi="Arial" w:cs="Tahoma"/>
          <w:sz w:val="22"/>
          <w:szCs w:val="22"/>
        </w:rPr>
      </w:pPr>
      <w:r>
        <w:rPr>
          <w:rFonts w:ascii="Arial" w:hAnsi="Arial" w:cs="Tahoma"/>
          <w:sz w:val="22"/>
          <w:szCs w:val="22"/>
        </w:rPr>
        <w:tab/>
      </w:r>
      <w:r>
        <w:rPr>
          <w:rFonts w:ascii="Arial" w:hAnsi="Arial" w:cs="Tahoma"/>
          <w:sz w:val="22"/>
          <w:szCs w:val="22"/>
        </w:rPr>
        <w:tab/>
      </w:r>
      <w:r>
        <w:rPr>
          <w:rFonts w:ascii="Arial" w:hAnsi="Arial" w:cs="Tahoma"/>
          <w:sz w:val="22"/>
          <w:szCs w:val="22"/>
        </w:rPr>
        <w:tab/>
      </w:r>
      <w:r>
        <w:rPr>
          <w:rFonts w:ascii="Arial" w:hAnsi="Arial" w:cs="Tahoma"/>
          <w:sz w:val="22"/>
          <w:szCs w:val="22"/>
        </w:rPr>
        <w:tab/>
      </w:r>
      <w:r>
        <w:rPr>
          <w:rFonts w:ascii="Arial" w:hAnsi="Arial" w:cs="Tahoma"/>
          <w:sz w:val="22"/>
          <w:szCs w:val="22"/>
        </w:rPr>
        <w:tab/>
        <w:t xml:space="preserve"> </w:t>
      </w:r>
    </w:p>
    <w:p w14:paraId="28C015D8" w14:textId="77777777" w:rsidR="00813887" w:rsidRDefault="00813887" w:rsidP="00813887">
      <w:pPr>
        <w:ind w:left="1440" w:hanging="720"/>
        <w:jc w:val="both"/>
        <w:rPr>
          <w:rFonts w:ascii="Arial" w:hAnsi="Arial" w:cs="Tahoma"/>
          <w:sz w:val="22"/>
          <w:szCs w:val="22"/>
        </w:rPr>
      </w:pPr>
      <w:r>
        <w:rPr>
          <w:rFonts w:ascii="Arial" w:hAnsi="Arial" w:cs="Tahoma"/>
          <w:sz w:val="22"/>
          <w:szCs w:val="22"/>
        </w:rPr>
        <w:t xml:space="preserve">County and District </w:t>
      </w:r>
      <w:proofErr w:type="spellStart"/>
      <w:r>
        <w:rPr>
          <w:rFonts w:ascii="Arial" w:hAnsi="Arial" w:cs="Tahoma"/>
          <w:sz w:val="22"/>
          <w:szCs w:val="22"/>
        </w:rPr>
        <w:t>Councillor</w:t>
      </w:r>
      <w:proofErr w:type="spellEnd"/>
      <w:r>
        <w:rPr>
          <w:rFonts w:ascii="Arial" w:hAnsi="Arial" w:cs="Tahoma"/>
          <w:sz w:val="22"/>
          <w:szCs w:val="22"/>
        </w:rPr>
        <w:t xml:space="preserve"> Roy Galley and Alison Stevens (Clerk) were also in </w:t>
      </w:r>
    </w:p>
    <w:p w14:paraId="6C12D363" w14:textId="77777777" w:rsidR="00813887" w:rsidRDefault="00813887" w:rsidP="00813887">
      <w:pPr>
        <w:ind w:left="1440" w:hanging="720"/>
        <w:jc w:val="both"/>
        <w:rPr>
          <w:rFonts w:ascii="Arial" w:hAnsi="Arial" w:cs="Tahoma"/>
          <w:sz w:val="22"/>
          <w:szCs w:val="22"/>
        </w:rPr>
      </w:pPr>
      <w:r>
        <w:rPr>
          <w:rFonts w:ascii="Arial" w:hAnsi="Arial" w:cs="Tahoma"/>
          <w:sz w:val="22"/>
          <w:szCs w:val="22"/>
        </w:rPr>
        <w:t>attendance.</w:t>
      </w:r>
    </w:p>
    <w:p w14:paraId="29446797" w14:textId="77777777" w:rsidR="00813887" w:rsidRDefault="00813887" w:rsidP="00813887">
      <w:pPr>
        <w:jc w:val="both"/>
        <w:rPr>
          <w:rFonts w:ascii="Arial" w:hAnsi="Arial" w:cs="Tahoma"/>
          <w:sz w:val="22"/>
          <w:szCs w:val="22"/>
        </w:rPr>
      </w:pPr>
    </w:p>
    <w:p w14:paraId="4046D19D" w14:textId="77777777" w:rsidR="00813887" w:rsidRDefault="00813887" w:rsidP="00813887">
      <w:pPr>
        <w:jc w:val="both"/>
        <w:rPr>
          <w:rFonts w:ascii="Arial" w:hAnsi="Arial" w:cs="Arial"/>
          <w:sz w:val="22"/>
          <w:szCs w:val="22"/>
        </w:rPr>
      </w:pPr>
      <w:r>
        <w:rPr>
          <w:rFonts w:ascii="Arial" w:hAnsi="Arial" w:cs="Tahoma"/>
          <w:sz w:val="22"/>
          <w:szCs w:val="22"/>
        </w:rPr>
        <w:t>66.</w:t>
      </w:r>
      <w:r>
        <w:rPr>
          <w:rFonts w:ascii="Arial" w:hAnsi="Arial" w:cs="Tahoma"/>
          <w:sz w:val="22"/>
          <w:szCs w:val="22"/>
        </w:rPr>
        <w:tab/>
      </w:r>
      <w:r>
        <w:rPr>
          <w:rFonts w:ascii="Arial" w:hAnsi="Arial" w:cs="Arial"/>
          <w:sz w:val="22"/>
          <w:szCs w:val="22"/>
          <w:u w:val="single"/>
        </w:rPr>
        <w:t>Apologies for absence</w:t>
      </w:r>
    </w:p>
    <w:p w14:paraId="77E451FE" w14:textId="77777777" w:rsidR="00813887" w:rsidRDefault="00813887" w:rsidP="00813887">
      <w:pPr>
        <w:ind w:left="720"/>
        <w:jc w:val="both"/>
        <w:rPr>
          <w:rFonts w:ascii="Arial" w:hAnsi="Arial" w:cs="Arial"/>
          <w:sz w:val="22"/>
          <w:szCs w:val="22"/>
        </w:rPr>
      </w:pPr>
    </w:p>
    <w:p w14:paraId="0D2A74F0" w14:textId="77777777" w:rsidR="00813887" w:rsidRDefault="00813887" w:rsidP="00813887">
      <w:pPr>
        <w:jc w:val="both"/>
        <w:rPr>
          <w:rFonts w:ascii="Arial" w:hAnsi="Arial" w:cs="Arial"/>
          <w:sz w:val="22"/>
          <w:szCs w:val="22"/>
        </w:rPr>
      </w:pPr>
      <w:r>
        <w:rPr>
          <w:rFonts w:ascii="Arial" w:hAnsi="Arial" w:cs="Arial"/>
          <w:sz w:val="22"/>
          <w:szCs w:val="22"/>
        </w:rPr>
        <w:tab/>
        <w:t>No apologies for absence were received.</w:t>
      </w:r>
    </w:p>
    <w:p w14:paraId="30D4D1D0" w14:textId="77777777" w:rsidR="00813887" w:rsidRDefault="00813887" w:rsidP="00813887">
      <w:pPr>
        <w:jc w:val="both"/>
        <w:rPr>
          <w:rFonts w:ascii="Arial" w:hAnsi="Arial" w:cs="Arial"/>
          <w:sz w:val="22"/>
          <w:szCs w:val="22"/>
        </w:rPr>
      </w:pPr>
    </w:p>
    <w:p w14:paraId="6F81DBFF" w14:textId="77777777" w:rsidR="00813887" w:rsidRDefault="00813887" w:rsidP="00813887">
      <w:pPr>
        <w:jc w:val="both"/>
        <w:rPr>
          <w:rFonts w:ascii="Arial" w:hAnsi="Arial" w:cs="Arial"/>
          <w:sz w:val="22"/>
          <w:szCs w:val="22"/>
          <w:u w:val="single"/>
        </w:rPr>
      </w:pPr>
      <w:r>
        <w:rPr>
          <w:rFonts w:ascii="Arial" w:hAnsi="Arial" w:cs="Arial"/>
          <w:sz w:val="22"/>
          <w:szCs w:val="22"/>
        </w:rPr>
        <w:t>67.</w:t>
      </w:r>
      <w:r>
        <w:rPr>
          <w:rFonts w:ascii="Arial" w:hAnsi="Arial" w:cs="Arial"/>
          <w:sz w:val="22"/>
          <w:szCs w:val="22"/>
        </w:rPr>
        <w:tab/>
      </w:r>
      <w:r>
        <w:rPr>
          <w:rFonts w:ascii="Arial" w:hAnsi="Arial" w:cs="Arial"/>
          <w:sz w:val="22"/>
          <w:szCs w:val="22"/>
          <w:u w:val="single"/>
        </w:rPr>
        <w:t>Minutes of the Full Council Meeting held on 15</w:t>
      </w:r>
      <w:r>
        <w:rPr>
          <w:rFonts w:ascii="Arial" w:hAnsi="Arial" w:cs="Arial"/>
          <w:sz w:val="22"/>
          <w:szCs w:val="22"/>
          <w:u w:val="single"/>
          <w:vertAlign w:val="superscript"/>
        </w:rPr>
        <w:t>th</w:t>
      </w:r>
      <w:r>
        <w:rPr>
          <w:rFonts w:ascii="Arial" w:hAnsi="Arial" w:cs="Arial"/>
          <w:sz w:val="22"/>
          <w:szCs w:val="22"/>
          <w:u w:val="single"/>
        </w:rPr>
        <w:t xml:space="preserve"> December 2020</w:t>
      </w:r>
    </w:p>
    <w:p w14:paraId="63E1B1C2" w14:textId="77777777" w:rsidR="00813887" w:rsidRDefault="00813887" w:rsidP="00813887">
      <w:pPr>
        <w:jc w:val="both"/>
        <w:rPr>
          <w:rFonts w:ascii="Arial" w:hAnsi="Arial" w:cs="Arial"/>
          <w:sz w:val="22"/>
          <w:szCs w:val="22"/>
        </w:rPr>
      </w:pPr>
    </w:p>
    <w:p w14:paraId="646D3D82" w14:textId="77777777" w:rsidR="00813887" w:rsidRDefault="00813887" w:rsidP="00813887">
      <w:pPr>
        <w:jc w:val="both"/>
        <w:rPr>
          <w:rFonts w:ascii="Arial" w:hAnsi="Arial" w:cs="Arial"/>
          <w:sz w:val="22"/>
          <w:szCs w:val="22"/>
        </w:rPr>
      </w:pPr>
      <w:r>
        <w:rPr>
          <w:rFonts w:ascii="Arial" w:hAnsi="Arial" w:cs="Arial"/>
          <w:sz w:val="22"/>
          <w:szCs w:val="22"/>
        </w:rPr>
        <w:tab/>
        <w:t>The Minutes of the Full Council Meeting held on 15</w:t>
      </w:r>
      <w:r>
        <w:rPr>
          <w:rFonts w:ascii="Arial" w:hAnsi="Arial" w:cs="Arial"/>
          <w:sz w:val="22"/>
          <w:szCs w:val="22"/>
          <w:vertAlign w:val="superscript"/>
        </w:rPr>
        <w:t>th</w:t>
      </w:r>
      <w:r>
        <w:rPr>
          <w:rFonts w:ascii="Arial" w:hAnsi="Arial" w:cs="Arial"/>
          <w:sz w:val="22"/>
          <w:szCs w:val="22"/>
        </w:rPr>
        <w:t xml:space="preserve"> December 2020 were read, confirmed </w:t>
      </w:r>
    </w:p>
    <w:p w14:paraId="4DDDA2DB" w14:textId="77777777" w:rsidR="00813887" w:rsidRDefault="00813887" w:rsidP="00813887">
      <w:pPr>
        <w:jc w:val="both"/>
        <w:rPr>
          <w:rFonts w:ascii="Arial" w:hAnsi="Arial" w:cs="Arial"/>
          <w:sz w:val="22"/>
          <w:szCs w:val="22"/>
        </w:rPr>
      </w:pPr>
      <w:r>
        <w:rPr>
          <w:rFonts w:ascii="Arial" w:hAnsi="Arial" w:cs="Arial"/>
          <w:sz w:val="22"/>
          <w:szCs w:val="22"/>
        </w:rPr>
        <w:tab/>
        <w:t>and signed as a true and accurate record by the Chairman.</w:t>
      </w:r>
    </w:p>
    <w:p w14:paraId="4ABD8459" w14:textId="77777777" w:rsidR="00813887" w:rsidRDefault="00813887" w:rsidP="00813887">
      <w:pPr>
        <w:jc w:val="both"/>
        <w:rPr>
          <w:rFonts w:ascii="Arial" w:hAnsi="Arial" w:cs="Arial"/>
          <w:sz w:val="22"/>
          <w:szCs w:val="22"/>
        </w:rPr>
      </w:pPr>
    </w:p>
    <w:p w14:paraId="638B2D89" w14:textId="77777777" w:rsidR="00813887" w:rsidRDefault="00813887" w:rsidP="00813887">
      <w:pPr>
        <w:jc w:val="both"/>
        <w:rPr>
          <w:rFonts w:ascii="Arial" w:hAnsi="Arial" w:cs="Arial"/>
          <w:sz w:val="22"/>
          <w:szCs w:val="22"/>
          <w:u w:val="single"/>
        </w:rPr>
      </w:pPr>
      <w:r>
        <w:rPr>
          <w:rFonts w:ascii="Arial" w:hAnsi="Arial" w:cs="Arial"/>
          <w:sz w:val="22"/>
          <w:szCs w:val="22"/>
        </w:rPr>
        <w:t>68.</w:t>
      </w:r>
      <w:r>
        <w:rPr>
          <w:rFonts w:ascii="Arial" w:hAnsi="Arial" w:cs="Arial"/>
          <w:sz w:val="22"/>
          <w:szCs w:val="22"/>
        </w:rPr>
        <w:tab/>
      </w:r>
      <w:r>
        <w:rPr>
          <w:rFonts w:ascii="Arial" w:hAnsi="Arial" w:cs="Arial"/>
          <w:sz w:val="22"/>
          <w:szCs w:val="22"/>
          <w:u w:val="single"/>
        </w:rPr>
        <w:t>Clerk’s Report on Matters Arising not covered elsewhere on this agenda</w:t>
      </w:r>
    </w:p>
    <w:p w14:paraId="6D5ECD7D" w14:textId="77777777" w:rsidR="00813887" w:rsidRDefault="00813887" w:rsidP="00813887">
      <w:pPr>
        <w:jc w:val="both"/>
        <w:rPr>
          <w:rFonts w:ascii="Arial" w:hAnsi="Arial" w:cs="Arial"/>
          <w:sz w:val="22"/>
          <w:szCs w:val="22"/>
          <w:u w:val="single"/>
        </w:rPr>
      </w:pPr>
    </w:p>
    <w:p w14:paraId="68FE23C0" w14:textId="77777777" w:rsidR="00813887" w:rsidRDefault="00813887" w:rsidP="00813887">
      <w:pPr>
        <w:jc w:val="both"/>
        <w:rPr>
          <w:rFonts w:ascii="Arial" w:hAnsi="Arial" w:cs="Arial"/>
          <w:sz w:val="22"/>
          <w:szCs w:val="22"/>
        </w:rPr>
      </w:pPr>
      <w:r>
        <w:rPr>
          <w:rFonts w:ascii="Arial" w:hAnsi="Arial" w:cs="Arial"/>
          <w:sz w:val="22"/>
          <w:szCs w:val="22"/>
        </w:rPr>
        <w:tab/>
        <w:t>All matters arising were covered elsewhere on the agenda.</w:t>
      </w:r>
    </w:p>
    <w:p w14:paraId="78AE79F4" w14:textId="77777777" w:rsidR="00813887" w:rsidRDefault="00813887" w:rsidP="00813887">
      <w:pPr>
        <w:jc w:val="both"/>
        <w:rPr>
          <w:rFonts w:ascii="Arial" w:hAnsi="Arial" w:cs="Arial"/>
          <w:sz w:val="22"/>
          <w:szCs w:val="22"/>
        </w:rPr>
      </w:pPr>
    </w:p>
    <w:p w14:paraId="5889737C" w14:textId="77777777" w:rsidR="00813887" w:rsidRDefault="00813887" w:rsidP="00813887">
      <w:pPr>
        <w:jc w:val="both"/>
        <w:rPr>
          <w:rFonts w:ascii="Arial" w:hAnsi="Arial" w:cs="Arial"/>
          <w:sz w:val="22"/>
          <w:szCs w:val="22"/>
        </w:rPr>
      </w:pPr>
      <w:r>
        <w:rPr>
          <w:rFonts w:ascii="Arial" w:hAnsi="Arial" w:cs="Arial"/>
          <w:sz w:val="22"/>
          <w:szCs w:val="22"/>
        </w:rPr>
        <w:t>69.</w:t>
      </w:r>
      <w:r>
        <w:rPr>
          <w:rFonts w:ascii="Arial" w:hAnsi="Arial" w:cs="Arial"/>
          <w:sz w:val="22"/>
          <w:szCs w:val="22"/>
        </w:rPr>
        <w:tab/>
      </w:r>
      <w:r>
        <w:rPr>
          <w:rFonts w:ascii="Arial" w:hAnsi="Arial" w:cs="Arial"/>
          <w:sz w:val="22"/>
          <w:szCs w:val="22"/>
          <w:u w:val="single"/>
        </w:rPr>
        <w:t>Disclosures of Interest</w:t>
      </w:r>
      <w:r>
        <w:rPr>
          <w:rFonts w:ascii="Arial" w:hAnsi="Arial" w:cs="Arial"/>
          <w:sz w:val="22"/>
          <w:szCs w:val="22"/>
        </w:rPr>
        <w:t>.</w:t>
      </w:r>
    </w:p>
    <w:p w14:paraId="2C2040FA" w14:textId="77777777" w:rsidR="00813887" w:rsidRDefault="00813887" w:rsidP="00813887">
      <w:pPr>
        <w:jc w:val="both"/>
        <w:rPr>
          <w:rFonts w:ascii="Arial" w:hAnsi="Arial" w:cs="Arial"/>
          <w:sz w:val="22"/>
          <w:szCs w:val="22"/>
        </w:rPr>
      </w:pPr>
    </w:p>
    <w:p w14:paraId="6C6983FE" w14:textId="77777777" w:rsidR="00813887" w:rsidRDefault="00813887" w:rsidP="00813887">
      <w:pPr>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t xml:space="preserve">There were no declarations of interests nor were there any changes to the Register of </w:t>
      </w:r>
    </w:p>
    <w:p w14:paraId="26F9AAED" w14:textId="77777777" w:rsidR="00813887" w:rsidRDefault="00813887" w:rsidP="00813887">
      <w:pPr>
        <w:jc w:val="both"/>
        <w:rPr>
          <w:rFonts w:ascii="Arial" w:hAnsi="Arial" w:cs="Arial"/>
          <w:sz w:val="22"/>
          <w:szCs w:val="22"/>
        </w:rPr>
      </w:pPr>
      <w:r>
        <w:rPr>
          <w:rFonts w:ascii="Arial" w:hAnsi="Arial" w:cs="Arial"/>
          <w:sz w:val="22"/>
          <w:szCs w:val="22"/>
        </w:rPr>
        <w:tab/>
        <w:t xml:space="preserve">Interests. </w:t>
      </w:r>
    </w:p>
    <w:p w14:paraId="531EFF1E" w14:textId="77777777" w:rsidR="00813887" w:rsidRDefault="00813887" w:rsidP="00813887">
      <w:pPr>
        <w:jc w:val="both"/>
        <w:rPr>
          <w:rFonts w:ascii="Arial" w:hAnsi="Arial" w:cs="Arial"/>
          <w:sz w:val="22"/>
          <w:szCs w:val="22"/>
        </w:rPr>
      </w:pPr>
    </w:p>
    <w:p w14:paraId="672E0481" w14:textId="77777777" w:rsidR="00813887" w:rsidRDefault="00813887" w:rsidP="00813887">
      <w:pPr>
        <w:jc w:val="both"/>
        <w:rPr>
          <w:rFonts w:ascii="Arial" w:hAnsi="Arial" w:cs="Arial"/>
          <w:sz w:val="22"/>
          <w:szCs w:val="22"/>
        </w:rPr>
      </w:pPr>
      <w:r>
        <w:rPr>
          <w:rFonts w:ascii="Arial" w:hAnsi="Arial" w:cs="Arial"/>
          <w:sz w:val="22"/>
          <w:szCs w:val="22"/>
        </w:rPr>
        <w:tab/>
        <w:t>The meeting was then suspended.</w:t>
      </w:r>
    </w:p>
    <w:p w14:paraId="6B6FA433" w14:textId="77777777" w:rsidR="00813887" w:rsidRDefault="00813887" w:rsidP="00813887">
      <w:pPr>
        <w:jc w:val="both"/>
        <w:rPr>
          <w:rFonts w:ascii="Arial" w:hAnsi="Arial" w:cs="Arial"/>
          <w:sz w:val="22"/>
          <w:szCs w:val="22"/>
        </w:rPr>
      </w:pPr>
    </w:p>
    <w:p w14:paraId="34FB227A" w14:textId="77777777" w:rsidR="00813887" w:rsidRDefault="00813887" w:rsidP="00813887">
      <w:pPr>
        <w:jc w:val="both"/>
        <w:rPr>
          <w:rFonts w:ascii="Arial" w:hAnsi="Arial" w:cs="Arial"/>
          <w:sz w:val="22"/>
          <w:szCs w:val="22"/>
          <w:u w:val="single"/>
        </w:rPr>
      </w:pPr>
      <w:r>
        <w:rPr>
          <w:rFonts w:ascii="Arial" w:hAnsi="Arial" w:cs="Arial"/>
          <w:sz w:val="22"/>
          <w:szCs w:val="22"/>
        </w:rPr>
        <w:t>70.</w:t>
      </w:r>
      <w:r>
        <w:rPr>
          <w:rFonts w:ascii="Arial" w:hAnsi="Arial" w:cs="Arial"/>
          <w:sz w:val="22"/>
          <w:szCs w:val="22"/>
        </w:rPr>
        <w:tab/>
      </w:r>
      <w:r>
        <w:rPr>
          <w:rFonts w:ascii="Arial" w:hAnsi="Arial" w:cs="Arial"/>
          <w:sz w:val="22"/>
          <w:szCs w:val="22"/>
          <w:u w:val="single"/>
        </w:rPr>
        <w:t>Questions from Members of the Public.</w:t>
      </w:r>
    </w:p>
    <w:p w14:paraId="2166762B" w14:textId="77777777" w:rsidR="00813887" w:rsidRDefault="00813887" w:rsidP="00813887">
      <w:pPr>
        <w:jc w:val="both"/>
        <w:rPr>
          <w:rFonts w:ascii="Arial" w:hAnsi="Arial" w:cs="Arial"/>
          <w:sz w:val="22"/>
          <w:szCs w:val="22"/>
          <w:u w:val="single"/>
        </w:rPr>
      </w:pPr>
    </w:p>
    <w:p w14:paraId="72D00CE9" w14:textId="77777777" w:rsidR="00813887" w:rsidRDefault="00813887" w:rsidP="00813887">
      <w:pPr>
        <w:jc w:val="both"/>
        <w:rPr>
          <w:rFonts w:ascii="Arial" w:hAnsi="Arial" w:cs="Arial"/>
          <w:sz w:val="22"/>
          <w:szCs w:val="22"/>
        </w:rPr>
      </w:pPr>
      <w:r>
        <w:rPr>
          <w:rFonts w:ascii="Arial" w:hAnsi="Arial" w:cs="Arial"/>
          <w:sz w:val="22"/>
          <w:szCs w:val="22"/>
        </w:rPr>
        <w:tab/>
        <w:t>There were no questions from any members of the public.</w:t>
      </w:r>
    </w:p>
    <w:p w14:paraId="328C36D0" w14:textId="77777777" w:rsidR="00813887" w:rsidRDefault="00813887" w:rsidP="00813887">
      <w:pPr>
        <w:jc w:val="both"/>
        <w:rPr>
          <w:rFonts w:ascii="Arial" w:hAnsi="Arial" w:cs="Arial"/>
          <w:sz w:val="22"/>
          <w:szCs w:val="22"/>
        </w:rPr>
      </w:pPr>
    </w:p>
    <w:p w14:paraId="481FA041" w14:textId="77777777" w:rsidR="00813887" w:rsidRDefault="00813887" w:rsidP="00813887">
      <w:pPr>
        <w:jc w:val="both"/>
        <w:rPr>
          <w:rFonts w:ascii="Arial" w:hAnsi="Arial" w:cs="Arial"/>
          <w:sz w:val="22"/>
          <w:szCs w:val="22"/>
        </w:rPr>
      </w:pPr>
      <w:r>
        <w:rPr>
          <w:rFonts w:ascii="Arial" w:hAnsi="Arial" w:cs="Arial"/>
          <w:sz w:val="22"/>
          <w:szCs w:val="22"/>
        </w:rPr>
        <w:t>71.</w:t>
      </w:r>
      <w:r>
        <w:rPr>
          <w:rFonts w:ascii="Arial" w:hAnsi="Arial" w:cs="Arial"/>
          <w:sz w:val="22"/>
          <w:szCs w:val="22"/>
        </w:rPr>
        <w:tab/>
      </w:r>
      <w:r>
        <w:rPr>
          <w:rFonts w:ascii="Arial" w:hAnsi="Arial" w:cs="Arial"/>
          <w:sz w:val="22"/>
          <w:szCs w:val="22"/>
          <w:u w:val="single"/>
        </w:rPr>
        <w:t xml:space="preserve">Report from the County and District </w:t>
      </w:r>
      <w:proofErr w:type="spellStart"/>
      <w:r>
        <w:rPr>
          <w:rFonts w:ascii="Arial" w:hAnsi="Arial" w:cs="Arial"/>
          <w:sz w:val="22"/>
          <w:szCs w:val="22"/>
          <w:u w:val="single"/>
        </w:rPr>
        <w:t>Councillor</w:t>
      </w:r>
      <w:proofErr w:type="spellEnd"/>
      <w:r>
        <w:rPr>
          <w:rFonts w:ascii="Arial" w:hAnsi="Arial" w:cs="Arial"/>
          <w:sz w:val="22"/>
          <w:szCs w:val="22"/>
          <w:u w:val="single"/>
        </w:rPr>
        <w:t xml:space="preserve"> Roy Galley</w:t>
      </w:r>
      <w:r>
        <w:rPr>
          <w:rFonts w:ascii="Arial" w:hAnsi="Arial" w:cs="Arial"/>
          <w:sz w:val="22"/>
          <w:szCs w:val="22"/>
        </w:rPr>
        <w:tab/>
      </w:r>
    </w:p>
    <w:p w14:paraId="0053BD87" w14:textId="77777777" w:rsidR="00813887" w:rsidRDefault="00813887" w:rsidP="00813887">
      <w:pPr>
        <w:jc w:val="both"/>
        <w:rPr>
          <w:rFonts w:ascii="Arial" w:hAnsi="Arial" w:cs="Arial"/>
          <w:sz w:val="22"/>
          <w:szCs w:val="22"/>
        </w:rPr>
      </w:pPr>
    </w:p>
    <w:p w14:paraId="279A8457" w14:textId="77777777" w:rsidR="00813887" w:rsidRDefault="00813887" w:rsidP="00813887">
      <w:pPr>
        <w:ind w:left="720"/>
        <w:jc w:val="both"/>
        <w:rPr>
          <w:rFonts w:ascii="Arial" w:hAnsi="Arial" w:cs="Arial"/>
          <w:sz w:val="22"/>
          <w:szCs w:val="22"/>
          <w:lang w:val="en-GB"/>
        </w:rPr>
      </w:pPr>
      <w:r>
        <w:rPr>
          <w:rFonts w:ascii="Arial" w:hAnsi="Arial" w:cs="Arial"/>
          <w:sz w:val="22"/>
          <w:szCs w:val="22"/>
          <w:lang w:val="en-GB"/>
        </w:rPr>
        <w:t xml:space="preserve">Councillor Galley </w:t>
      </w:r>
      <w:proofErr w:type="gramStart"/>
      <w:r>
        <w:rPr>
          <w:rFonts w:ascii="Arial" w:hAnsi="Arial" w:cs="Arial"/>
          <w:sz w:val="22"/>
          <w:szCs w:val="22"/>
          <w:lang w:val="en-GB"/>
        </w:rPr>
        <w:t>said;</w:t>
      </w:r>
      <w:proofErr w:type="gramEnd"/>
    </w:p>
    <w:p w14:paraId="6DD3BC18" w14:textId="77777777" w:rsidR="00813887" w:rsidRDefault="00813887" w:rsidP="00813887">
      <w:pPr>
        <w:numPr>
          <w:ilvl w:val="0"/>
          <w:numId w:val="1"/>
        </w:numPr>
        <w:jc w:val="both"/>
        <w:rPr>
          <w:rFonts w:ascii="Arial" w:hAnsi="Arial" w:cs="Arial"/>
          <w:sz w:val="22"/>
          <w:szCs w:val="22"/>
          <w:lang w:val="en-GB"/>
        </w:rPr>
      </w:pPr>
      <w:r>
        <w:rPr>
          <w:rFonts w:ascii="Arial" w:hAnsi="Arial" w:cs="Arial"/>
          <w:sz w:val="22"/>
          <w:szCs w:val="22"/>
          <w:lang w:val="en-GB"/>
        </w:rPr>
        <w:t>The District Council is continuing to send out regular Covid-19 vaccine updates.</w:t>
      </w:r>
    </w:p>
    <w:p w14:paraId="6EE3DFAC" w14:textId="77777777" w:rsidR="00813887" w:rsidRDefault="00813887" w:rsidP="00813887">
      <w:pPr>
        <w:numPr>
          <w:ilvl w:val="0"/>
          <w:numId w:val="1"/>
        </w:numPr>
        <w:jc w:val="both"/>
        <w:rPr>
          <w:rFonts w:ascii="Arial" w:hAnsi="Arial" w:cs="Arial"/>
          <w:sz w:val="22"/>
          <w:szCs w:val="22"/>
          <w:lang w:val="en-GB"/>
        </w:rPr>
      </w:pPr>
      <w:r>
        <w:rPr>
          <w:rFonts w:ascii="Arial" w:hAnsi="Arial" w:cs="Arial"/>
          <w:sz w:val="22"/>
          <w:szCs w:val="22"/>
          <w:lang w:val="en-GB"/>
        </w:rPr>
        <w:t>The County Council is proposing to increase its share of next year’s Council Tax by the 1.99% which is allowed generally, and the additional 1.5% allowed specifically for Adult Social Care. The County Council is allowed to increase the Adult Social Care element by 3% but is proposing to add 1.5% over two years instead. Councillor Galley feels the combined increase is too much because a lot of residents are experiencing financial hardship and that a 1.5% increase would be more acceptable.</w:t>
      </w:r>
    </w:p>
    <w:p w14:paraId="3708CC89" w14:textId="77777777" w:rsidR="00813887" w:rsidRDefault="00813887" w:rsidP="00813887">
      <w:pPr>
        <w:jc w:val="both"/>
        <w:rPr>
          <w:rFonts w:ascii="Arial" w:hAnsi="Arial" w:cs="Arial"/>
          <w:sz w:val="22"/>
          <w:szCs w:val="22"/>
        </w:rPr>
      </w:pPr>
    </w:p>
    <w:p w14:paraId="679B71C5" w14:textId="77777777" w:rsidR="00813887" w:rsidRDefault="00813887" w:rsidP="00813887">
      <w:pPr>
        <w:jc w:val="both"/>
        <w:rPr>
          <w:rFonts w:ascii="Arial" w:hAnsi="Arial" w:cs="Arial"/>
          <w:sz w:val="22"/>
          <w:szCs w:val="22"/>
        </w:rPr>
      </w:pPr>
      <w:r>
        <w:rPr>
          <w:rFonts w:ascii="Arial" w:hAnsi="Arial" w:cs="Arial"/>
          <w:sz w:val="22"/>
          <w:szCs w:val="22"/>
        </w:rPr>
        <w:tab/>
        <w:t>The meeting was then reopened.</w:t>
      </w:r>
    </w:p>
    <w:p w14:paraId="51686FC7" w14:textId="77777777" w:rsidR="00813887" w:rsidRDefault="00813887" w:rsidP="00813887">
      <w:pPr>
        <w:jc w:val="both"/>
        <w:rPr>
          <w:rFonts w:ascii="Arial" w:hAnsi="Arial" w:cs="Arial"/>
          <w:sz w:val="22"/>
          <w:szCs w:val="22"/>
        </w:rPr>
      </w:pPr>
    </w:p>
    <w:p w14:paraId="2E94FDA3" w14:textId="77777777" w:rsidR="00813887" w:rsidRDefault="00813887" w:rsidP="00813887">
      <w:pPr>
        <w:jc w:val="both"/>
        <w:rPr>
          <w:rFonts w:ascii="Arial" w:hAnsi="Arial" w:cs="Arial"/>
          <w:sz w:val="22"/>
          <w:szCs w:val="22"/>
        </w:rPr>
      </w:pPr>
      <w:r>
        <w:rPr>
          <w:rFonts w:ascii="Arial" w:hAnsi="Arial" w:cs="Arial"/>
          <w:sz w:val="22"/>
          <w:szCs w:val="22"/>
        </w:rPr>
        <w:t xml:space="preserve">72.     </w:t>
      </w:r>
      <w:r>
        <w:rPr>
          <w:rFonts w:ascii="Arial" w:hAnsi="Arial" w:cs="Arial"/>
          <w:sz w:val="22"/>
          <w:szCs w:val="22"/>
        </w:rPr>
        <w:tab/>
      </w:r>
      <w:r>
        <w:rPr>
          <w:rFonts w:ascii="Arial" w:hAnsi="Arial" w:cs="Arial"/>
          <w:sz w:val="22"/>
          <w:szCs w:val="22"/>
          <w:u w:val="single"/>
        </w:rPr>
        <w:t xml:space="preserve">Reports – to </w:t>
      </w:r>
      <w:proofErr w:type="gramStart"/>
      <w:r>
        <w:rPr>
          <w:rFonts w:ascii="Arial" w:hAnsi="Arial" w:cs="Arial"/>
          <w:sz w:val="22"/>
          <w:szCs w:val="22"/>
          <w:u w:val="single"/>
        </w:rPr>
        <w:t>include;</w:t>
      </w:r>
      <w:proofErr w:type="gramEnd"/>
    </w:p>
    <w:p w14:paraId="24D30F9D" w14:textId="77777777" w:rsidR="00813887" w:rsidRDefault="00813887" w:rsidP="00813887">
      <w:pPr>
        <w:jc w:val="both"/>
        <w:rPr>
          <w:rFonts w:ascii="Arial" w:hAnsi="Arial" w:cs="Arial"/>
          <w:sz w:val="22"/>
          <w:szCs w:val="22"/>
        </w:rPr>
      </w:pPr>
    </w:p>
    <w:p w14:paraId="500AB2C1" w14:textId="77777777" w:rsidR="00813887" w:rsidRDefault="00813887" w:rsidP="00813887">
      <w:pPr>
        <w:jc w:val="both"/>
        <w:rPr>
          <w:rFonts w:ascii="Arial" w:hAnsi="Arial" w:cs="Arial"/>
          <w:sz w:val="22"/>
          <w:szCs w:val="22"/>
        </w:rPr>
      </w:pPr>
      <w:r>
        <w:rPr>
          <w:rFonts w:ascii="Arial" w:hAnsi="Arial" w:cs="Arial"/>
          <w:sz w:val="22"/>
          <w:szCs w:val="22"/>
        </w:rPr>
        <w:tab/>
        <w:t xml:space="preserve">    i: </w:t>
      </w:r>
      <w:r>
        <w:rPr>
          <w:rFonts w:ascii="Arial" w:hAnsi="Arial" w:cs="Arial"/>
          <w:sz w:val="22"/>
          <w:szCs w:val="22"/>
        </w:rPr>
        <w:tab/>
        <w:t xml:space="preserve">Safety Report </w:t>
      </w:r>
      <w:proofErr w:type="gramStart"/>
      <w:r>
        <w:rPr>
          <w:rFonts w:ascii="Arial" w:hAnsi="Arial" w:cs="Arial"/>
          <w:sz w:val="22"/>
          <w:szCs w:val="22"/>
        </w:rPr>
        <w:t>–  At</w:t>
      </w:r>
      <w:proofErr w:type="gramEnd"/>
      <w:r>
        <w:rPr>
          <w:rFonts w:ascii="Arial" w:hAnsi="Arial" w:cs="Arial"/>
          <w:sz w:val="22"/>
          <w:szCs w:val="22"/>
        </w:rPr>
        <w:t xml:space="preserve"> the November meeting, </w:t>
      </w:r>
      <w:proofErr w:type="spellStart"/>
      <w:r>
        <w:rPr>
          <w:rFonts w:ascii="Arial" w:hAnsi="Arial" w:cs="Arial"/>
          <w:sz w:val="22"/>
          <w:szCs w:val="22"/>
        </w:rPr>
        <w:t>Councillor</w:t>
      </w:r>
      <w:proofErr w:type="spellEnd"/>
      <w:r>
        <w:rPr>
          <w:rFonts w:ascii="Arial" w:hAnsi="Arial" w:cs="Arial"/>
          <w:sz w:val="22"/>
          <w:szCs w:val="22"/>
        </w:rPr>
        <w:t xml:space="preserve"> </w:t>
      </w:r>
      <w:proofErr w:type="spellStart"/>
      <w:r>
        <w:rPr>
          <w:rFonts w:ascii="Arial" w:hAnsi="Arial" w:cs="Arial"/>
          <w:sz w:val="22"/>
          <w:szCs w:val="22"/>
        </w:rPr>
        <w:t>Cramond</w:t>
      </w:r>
      <w:proofErr w:type="spellEnd"/>
      <w:r>
        <w:rPr>
          <w:rFonts w:ascii="Arial" w:hAnsi="Arial" w:cs="Arial"/>
          <w:sz w:val="22"/>
          <w:szCs w:val="22"/>
        </w:rPr>
        <w:t xml:space="preserve"> asked if the speed </w:t>
      </w:r>
    </w:p>
    <w:p w14:paraId="45788335"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limit in Station Road could be reduced to 20mph to help reduce the instances </w:t>
      </w:r>
      <w:r>
        <w:rPr>
          <w:rFonts w:ascii="Arial" w:hAnsi="Arial" w:cs="Arial"/>
          <w:sz w:val="22"/>
          <w:szCs w:val="22"/>
        </w:rPr>
        <w:lastRenderedPageBreak/>
        <w:t xml:space="preserve">of </w:t>
      </w:r>
    </w:p>
    <w:p w14:paraId="3B4E7414"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speeding, and he offered to talk to residents to find out what they think. Another </w:t>
      </w:r>
    </w:p>
    <w:p w14:paraId="4BC7E55A"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lockdown was then put in </w:t>
      </w:r>
      <w:proofErr w:type="gramStart"/>
      <w:r>
        <w:rPr>
          <w:rFonts w:ascii="Arial" w:hAnsi="Arial" w:cs="Arial"/>
          <w:sz w:val="22"/>
          <w:szCs w:val="22"/>
        </w:rPr>
        <w:t>place</w:t>
      </w:r>
      <w:proofErr w:type="gramEnd"/>
      <w:r>
        <w:rPr>
          <w:rFonts w:ascii="Arial" w:hAnsi="Arial" w:cs="Arial"/>
          <w:sz w:val="22"/>
          <w:szCs w:val="22"/>
        </w:rPr>
        <w:t xml:space="preserve"> so he was unable to do so. This item was deferred </w:t>
      </w:r>
    </w:p>
    <w:p w14:paraId="4EB68F7A"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until the next meeting</w:t>
      </w:r>
    </w:p>
    <w:p w14:paraId="4CAB16BB" w14:textId="77777777" w:rsidR="00813887" w:rsidRDefault="00813887" w:rsidP="00813887">
      <w:pPr>
        <w:jc w:val="both"/>
        <w:rPr>
          <w:rFonts w:ascii="Arial" w:hAnsi="Arial" w:cs="Arial"/>
          <w:sz w:val="22"/>
          <w:szCs w:val="22"/>
        </w:rPr>
      </w:pPr>
    </w:p>
    <w:p w14:paraId="5A93F4D9" w14:textId="77777777" w:rsidR="00813887" w:rsidRDefault="00813887" w:rsidP="00813887">
      <w:pPr>
        <w:numPr>
          <w:ilvl w:val="0"/>
          <w:numId w:val="2"/>
        </w:numPr>
        <w:jc w:val="both"/>
        <w:rPr>
          <w:rFonts w:ascii="Arial" w:hAnsi="Arial" w:cs="Arial"/>
          <w:sz w:val="22"/>
          <w:szCs w:val="22"/>
        </w:rPr>
      </w:pPr>
      <w:r>
        <w:rPr>
          <w:rFonts w:ascii="Arial" w:hAnsi="Arial" w:cs="Arial"/>
          <w:sz w:val="22"/>
          <w:szCs w:val="22"/>
        </w:rPr>
        <w:t xml:space="preserve">ii: At the December Meeting, </w:t>
      </w:r>
      <w:proofErr w:type="spellStart"/>
      <w:r>
        <w:rPr>
          <w:rFonts w:ascii="Arial" w:hAnsi="Arial" w:cs="Arial"/>
          <w:sz w:val="22"/>
          <w:szCs w:val="22"/>
        </w:rPr>
        <w:t>Councillors</w:t>
      </w:r>
      <w:proofErr w:type="spellEnd"/>
      <w:r>
        <w:rPr>
          <w:rFonts w:ascii="Arial" w:hAnsi="Arial" w:cs="Arial"/>
          <w:sz w:val="22"/>
          <w:szCs w:val="22"/>
        </w:rPr>
        <w:t xml:space="preserve"> asked if it is possible to put up weight/width restriction signs at the A26 junctions to help reduce the number of heavy lorries driving through the village. The Clerk asked the Road Safety Team at Highways who </w:t>
      </w:r>
      <w:proofErr w:type="gramStart"/>
      <w:r>
        <w:rPr>
          <w:rFonts w:ascii="Arial" w:hAnsi="Arial" w:cs="Arial"/>
          <w:sz w:val="22"/>
          <w:szCs w:val="22"/>
        </w:rPr>
        <w:t>said;</w:t>
      </w:r>
      <w:proofErr w:type="gramEnd"/>
    </w:p>
    <w:p w14:paraId="79251EC4" w14:textId="77777777" w:rsidR="00813887" w:rsidRDefault="00813887" w:rsidP="00813887">
      <w:pPr>
        <w:jc w:val="both"/>
        <w:rPr>
          <w:rFonts w:ascii="Arial" w:hAnsi="Arial" w:cs="Arial"/>
          <w:sz w:val="22"/>
          <w:szCs w:val="22"/>
        </w:rPr>
      </w:pPr>
    </w:p>
    <w:p w14:paraId="201A41A9" w14:textId="77777777" w:rsidR="00813887" w:rsidRDefault="00813887" w:rsidP="00813887">
      <w:pPr>
        <w:ind w:left="1440"/>
        <w:jc w:val="both"/>
        <w:rPr>
          <w:rFonts w:ascii="Arial" w:hAnsi="Arial" w:cs="Arial"/>
          <w:sz w:val="22"/>
          <w:szCs w:val="22"/>
        </w:rPr>
      </w:pPr>
      <w:r>
        <w:rPr>
          <w:rFonts w:ascii="Arial" w:hAnsi="Arial" w:cs="Arial"/>
          <w:sz w:val="22"/>
          <w:szCs w:val="22"/>
        </w:rPr>
        <w:t xml:space="preserve">‘With regards to the presence of large vehicles within the village, there is a 7.5 </w:t>
      </w:r>
      <w:proofErr w:type="spellStart"/>
      <w:r>
        <w:rPr>
          <w:rFonts w:ascii="Arial" w:hAnsi="Arial" w:cs="Arial"/>
          <w:sz w:val="22"/>
          <w:szCs w:val="22"/>
        </w:rPr>
        <w:t>tonnes</w:t>
      </w:r>
      <w:proofErr w:type="spellEnd"/>
      <w:r>
        <w:rPr>
          <w:rFonts w:ascii="Arial" w:hAnsi="Arial" w:cs="Arial"/>
          <w:sz w:val="22"/>
          <w:szCs w:val="22"/>
        </w:rPr>
        <w:t xml:space="preserve"> weight limit starting from Station Road. However, although covered by a weight limit, any prohibition has an exemption on those vehicles that have a reason to be in the village, </w:t>
      </w:r>
      <w:proofErr w:type="gramStart"/>
      <w:r>
        <w:rPr>
          <w:rFonts w:ascii="Arial" w:hAnsi="Arial" w:cs="Arial"/>
          <w:sz w:val="22"/>
          <w:szCs w:val="22"/>
        </w:rPr>
        <w:t>i.e.</w:t>
      </w:r>
      <w:proofErr w:type="gramEnd"/>
      <w:r>
        <w:rPr>
          <w:rFonts w:ascii="Arial" w:hAnsi="Arial" w:cs="Arial"/>
          <w:sz w:val="22"/>
          <w:szCs w:val="22"/>
        </w:rPr>
        <w:t xml:space="preserve"> delivering goods to and from a property, agricultural reasons, in connection with building works that may be taking place etc. The enforcement of the weight restriction would require a police officer follow a large vehicle through the village for the entire length of the restriction without stopping to determine whether that vehicle had a specified reason for being there, rather than using it as a cut through. Unfortunately, as this is a very </w:t>
      </w:r>
      <w:proofErr w:type="gramStart"/>
      <w:r>
        <w:rPr>
          <w:rFonts w:ascii="Arial" w:hAnsi="Arial" w:cs="Arial"/>
          <w:sz w:val="22"/>
          <w:szCs w:val="22"/>
        </w:rPr>
        <w:t>time consuming</w:t>
      </w:r>
      <w:proofErr w:type="gramEnd"/>
      <w:r>
        <w:rPr>
          <w:rFonts w:ascii="Arial" w:hAnsi="Arial" w:cs="Arial"/>
          <w:sz w:val="22"/>
          <w:szCs w:val="22"/>
        </w:rPr>
        <w:t xml:space="preserve"> procedure, their resources for this are extremely low. However, if there is an identified vehicle doing so, this can be reported via 'Operation Crackdown'. This is a joint initiative between Sussex Police and Sussex Safer Roads Partnership and has been set up to enable residents to assist the Police in targeting their resources and reducing anti-social driving </w:t>
      </w:r>
      <w:proofErr w:type="spellStart"/>
      <w:r>
        <w:rPr>
          <w:rFonts w:ascii="Arial" w:hAnsi="Arial" w:cs="Arial"/>
          <w:sz w:val="22"/>
          <w:szCs w:val="22"/>
        </w:rPr>
        <w:t>behaviour</w:t>
      </w:r>
      <w:proofErr w:type="spellEnd"/>
      <w:r>
        <w:rPr>
          <w:rFonts w:ascii="Arial" w:hAnsi="Arial" w:cs="Arial"/>
          <w:sz w:val="22"/>
          <w:szCs w:val="22"/>
        </w:rPr>
        <w:t xml:space="preserve">. These reports can be made via </w:t>
      </w:r>
      <w:hyperlink r:id="rId5" w:history="1">
        <w:r>
          <w:rPr>
            <w:rStyle w:val="Hyperlink"/>
            <w:rFonts w:ascii="Arial" w:hAnsi="Arial" w:cs="Arial"/>
            <w:sz w:val="22"/>
            <w:szCs w:val="22"/>
          </w:rPr>
          <w:t>www.OperationCrackdown.org</w:t>
        </w:r>
      </w:hyperlink>
      <w:r>
        <w:rPr>
          <w:rFonts w:ascii="Arial" w:hAnsi="Arial" w:cs="Arial"/>
          <w:sz w:val="22"/>
          <w:szCs w:val="22"/>
        </w:rPr>
        <w:t>’</w:t>
      </w:r>
    </w:p>
    <w:p w14:paraId="2A55BEFF" w14:textId="77777777" w:rsidR="00813887" w:rsidRDefault="00813887" w:rsidP="00813887">
      <w:pPr>
        <w:ind w:left="1440"/>
        <w:jc w:val="both"/>
        <w:rPr>
          <w:rFonts w:ascii="Arial" w:hAnsi="Arial" w:cs="Arial"/>
          <w:sz w:val="22"/>
          <w:szCs w:val="22"/>
        </w:rPr>
      </w:pPr>
    </w:p>
    <w:p w14:paraId="368D04DE" w14:textId="77777777" w:rsidR="00813887" w:rsidRDefault="00813887" w:rsidP="00813887">
      <w:pPr>
        <w:ind w:left="1440"/>
        <w:jc w:val="both"/>
        <w:rPr>
          <w:rFonts w:ascii="Arial" w:hAnsi="Arial" w:cs="Arial"/>
          <w:sz w:val="22"/>
          <w:szCs w:val="22"/>
        </w:rPr>
      </w:pPr>
      <w:r>
        <w:rPr>
          <w:rFonts w:ascii="Arial" w:hAnsi="Arial" w:cs="Arial"/>
          <w:sz w:val="22"/>
          <w:szCs w:val="22"/>
        </w:rPr>
        <w:t xml:space="preserve">The Parish Council then asked if it could provide new larger and more prominent signs to alert HGV drivers to the restrictions and was </w:t>
      </w:r>
      <w:proofErr w:type="gramStart"/>
      <w:r>
        <w:rPr>
          <w:rFonts w:ascii="Arial" w:hAnsi="Arial" w:cs="Arial"/>
          <w:sz w:val="22"/>
          <w:szCs w:val="22"/>
        </w:rPr>
        <w:t>told;</w:t>
      </w:r>
      <w:proofErr w:type="gramEnd"/>
    </w:p>
    <w:p w14:paraId="5B009662" w14:textId="77777777" w:rsidR="00813887" w:rsidRDefault="00813887" w:rsidP="00813887">
      <w:pPr>
        <w:ind w:left="1440"/>
        <w:jc w:val="both"/>
        <w:rPr>
          <w:rFonts w:ascii="Arial" w:hAnsi="Arial" w:cs="Arial"/>
          <w:sz w:val="22"/>
          <w:szCs w:val="22"/>
        </w:rPr>
      </w:pPr>
    </w:p>
    <w:p w14:paraId="4096105B" w14:textId="77777777" w:rsidR="00813887" w:rsidRDefault="00813887" w:rsidP="00813887">
      <w:pPr>
        <w:ind w:left="1440"/>
        <w:jc w:val="both"/>
        <w:rPr>
          <w:rFonts w:ascii="Arial" w:hAnsi="Arial" w:cs="Arial"/>
          <w:sz w:val="22"/>
          <w:szCs w:val="22"/>
        </w:rPr>
      </w:pPr>
      <w:r>
        <w:rPr>
          <w:rFonts w:ascii="Arial" w:hAnsi="Arial" w:cs="Arial"/>
          <w:sz w:val="22"/>
          <w:szCs w:val="22"/>
        </w:rPr>
        <w:t xml:space="preserve">‘For your information, all road markings and signs available for use on the public highway are contained within the Traffic Signs Regulations and General Directions 2016 (TSRGD). Within these regulations, the sizing of these signs </w:t>
      </w:r>
      <w:proofErr w:type="gramStart"/>
      <w:r>
        <w:rPr>
          <w:rFonts w:ascii="Arial" w:hAnsi="Arial" w:cs="Arial"/>
          <w:sz w:val="22"/>
          <w:szCs w:val="22"/>
        </w:rPr>
        <w:t>are</w:t>
      </w:r>
      <w:proofErr w:type="gramEnd"/>
      <w:r>
        <w:rPr>
          <w:rFonts w:ascii="Arial" w:hAnsi="Arial" w:cs="Arial"/>
          <w:sz w:val="22"/>
          <w:szCs w:val="22"/>
        </w:rPr>
        <w:t xml:space="preserve"> stipulated depending on the speed limit (average speed). The signs at this location are 600mm, which is the correct size for a 30mph speed limit and as such, larger signs cannot be permitted here;’</w:t>
      </w:r>
    </w:p>
    <w:p w14:paraId="57FE5C55" w14:textId="77777777" w:rsidR="00813887" w:rsidRDefault="00813887" w:rsidP="00813887">
      <w:pPr>
        <w:ind w:left="1440"/>
        <w:jc w:val="both"/>
        <w:rPr>
          <w:rFonts w:ascii="Arial" w:hAnsi="Arial" w:cs="Arial"/>
          <w:sz w:val="22"/>
          <w:szCs w:val="22"/>
        </w:rPr>
      </w:pPr>
    </w:p>
    <w:p w14:paraId="54290A96" w14:textId="77777777" w:rsidR="00813887" w:rsidRDefault="00813887" w:rsidP="00813887">
      <w:pPr>
        <w:ind w:left="1440"/>
        <w:rPr>
          <w:rFonts w:ascii="Arial" w:hAnsi="Arial" w:cs="Arial"/>
          <w:sz w:val="22"/>
          <w:szCs w:val="22"/>
        </w:rPr>
      </w:pPr>
      <w:r>
        <w:rPr>
          <w:rFonts w:ascii="Arial" w:hAnsi="Arial" w:cs="Arial"/>
          <w:sz w:val="22"/>
          <w:szCs w:val="22"/>
        </w:rPr>
        <w:t>They also pointed out that there are also larger advance signs advising drivers of the '7.5t weight limit, 1 mile ahead' at the junction of the A26/</w:t>
      </w:r>
      <w:proofErr w:type="spellStart"/>
      <w:r>
        <w:rPr>
          <w:rFonts w:ascii="Arial" w:hAnsi="Arial" w:cs="Arial"/>
          <w:sz w:val="22"/>
          <w:szCs w:val="22"/>
        </w:rPr>
        <w:t>Isfield</w:t>
      </w:r>
      <w:proofErr w:type="spellEnd"/>
      <w:r>
        <w:rPr>
          <w:rFonts w:ascii="Arial" w:hAnsi="Arial" w:cs="Arial"/>
          <w:sz w:val="22"/>
          <w:szCs w:val="22"/>
        </w:rPr>
        <w:t>.</w:t>
      </w:r>
    </w:p>
    <w:p w14:paraId="4587F0F0" w14:textId="77777777" w:rsidR="00813887" w:rsidRDefault="00813887" w:rsidP="00813887">
      <w:pPr>
        <w:ind w:left="1440"/>
        <w:rPr>
          <w:rFonts w:ascii="Arial" w:hAnsi="Arial" w:cs="Arial"/>
          <w:sz w:val="22"/>
          <w:szCs w:val="22"/>
        </w:rPr>
      </w:pPr>
    </w:p>
    <w:p w14:paraId="0B32F5DE" w14:textId="77777777" w:rsidR="00813887" w:rsidRDefault="00813887" w:rsidP="00813887">
      <w:pPr>
        <w:ind w:left="1440"/>
        <w:rPr>
          <w:rFonts w:ascii="Arial" w:hAnsi="Arial" w:cs="Arial"/>
          <w:sz w:val="22"/>
          <w:szCs w:val="22"/>
        </w:rPr>
      </w:pPr>
      <w:r>
        <w:rPr>
          <w:rFonts w:ascii="Arial" w:hAnsi="Arial" w:cs="Arial"/>
          <w:sz w:val="22"/>
          <w:szCs w:val="22"/>
        </w:rPr>
        <w:t xml:space="preserve">The Parish Council then pointed out the speed limit at </w:t>
      </w:r>
      <w:proofErr w:type="spellStart"/>
      <w:r>
        <w:rPr>
          <w:rFonts w:ascii="Arial" w:hAnsi="Arial" w:cs="Arial"/>
          <w:sz w:val="22"/>
          <w:szCs w:val="22"/>
        </w:rPr>
        <w:t>Buckham</w:t>
      </w:r>
      <w:proofErr w:type="spellEnd"/>
      <w:r>
        <w:rPr>
          <w:rFonts w:ascii="Arial" w:hAnsi="Arial" w:cs="Arial"/>
          <w:sz w:val="22"/>
          <w:szCs w:val="22"/>
        </w:rPr>
        <w:t xml:space="preserve"> Hill (where a sign is located) is higher than 30mph and is now waiting a further reply.</w:t>
      </w:r>
    </w:p>
    <w:p w14:paraId="3D0EEE7C" w14:textId="77777777" w:rsidR="00813887" w:rsidRDefault="00813887" w:rsidP="00813887">
      <w:pPr>
        <w:ind w:left="1440"/>
        <w:jc w:val="both"/>
        <w:rPr>
          <w:rFonts w:ascii="Arial" w:hAnsi="Arial" w:cs="Arial"/>
          <w:sz w:val="22"/>
          <w:szCs w:val="22"/>
        </w:rPr>
      </w:pPr>
    </w:p>
    <w:p w14:paraId="00DFE4AA" w14:textId="77777777" w:rsidR="00813887" w:rsidRDefault="00813887" w:rsidP="00813887">
      <w:pPr>
        <w:ind w:left="1440"/>
        <w:jc w:val="both"/>
        <w:rPr>
          <w:rFonts w:ascii="Arial" w:hAnsi="Arial" w:cs="Arial"/>
          <w:sz w:val="22"/>
          <w:szCs w:val="22"/>
        </w:rPr>
      </w:pPr>
      <w:proofErr w:type="spellStart"/>
      <w:r>
        <w:rPr>
          <w:rFonts w:ascii="Arial" w:hAnsi="Arial" w:cs="Arial"/>
          <w:sz w:val="22"/>
          <w:szCs w:val="22"/>
        </w:rPr>
        <w:t>Councillors</w:t>
      </w:r>
      <w:proofErr w:type="spellEnd"/>
      <w:r>
        <w:rPr>
          <w:rFonts w:ascii="Arial" w:hAnsi="Arial" w:cs="Arial"/>
          <w:sz w:val="22"/>
          <w:szCs w:val="22"/>
        </w:rPr>
        <w:t xml:space="preserve"> Sambrook and </w:t>
      </w:r>
      <w:proofErr w:type="spellStart"/>
      <w:r>
        <w:rPr>
          <w:rFonts w:ascii="Arial" w:hAnsi="Arial" w:cs="Arial"/>
          <w:sz w:val="22"/>
          <w:szCs w:val="22"/>
        </w:rPr>
        <w:t>Cramond</w:t>
      </w:r>
      <w:proofErr w:type="spellEnd"/>
      <w:r>
        <w:rPr>
          <w:rFonts w:ascii="Arial" w:hAnsi="Arial" w:cs="Arial"/>
          <w:sz w:val="22"/>
          <w:szCs w:val="22"/>
        </w:rPr>
        <w:t xml:space="preserve"> asked for an additional weight restriction sign at the junction of Kiln Lane and the A26.  </w:t>
      </w:r>
    </w:p>
    <w:p w14:paraId="28540A87" w14:textId="77777777" w:rsidR="00813887" w:rsidRDefault="00813887" w:rsidP="00813887">
      <w:pPr>
        <w:jc w:val="both"/>
        <w:rPr>
          <w:rFonts w:ascii="Arial" w:hAnsi="Arial" w:cs="Arial"/>
          <w:sz w:val="22"/>
          <w:szCs w:val="22"/>
        </w:rPr>
      </w:pPr>
    </w:p>
    <w:p w14:paraId="3B249C6F" w14:textId="77777777" w:rsidR="00813887" w:rsidRDefault="00813887" w:rsidP="00813887">
      <w:pPr>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t xml:space="preserve">   ii:</w:t>
      </w:r>
      <w:r>
        <w:rPr>
          <w:rFonts w:ascii="Arial" w:hAnsi="Arial" w:cs="Arial"/>
          <w:sz w:val="22"/>
          <w:szCs w:val="22"/>
        </w:rPr>
        <w:tab/>
        <w:t xml:space="preserve">Planning Report – the following planning applications were </w:t>
      </w:r>
      <w:proofErr w:type="gramStart"/>
      <w:r>
        <w:rPr>
          <w:rFonts w:ascii="Arial" w:hAnsi="Arial" w:cs="Arial"/>
          <w:sz w:val="22"/>
          <w:szCs w:val="22"/>
        </w:rPr>
        <w:t>considered;</w:t>
      </w:r>
      <w:proofErr w:type="gramEnd"/>
    </w:p>
    <w:p w14:paraId="069226EE" w14:textId="77777777" w:rsidR="00813887" w:rsidRDefault="00813887" w:rsidP="00813887">
      <w:pPr>
        <w:jc w:val="both"/>
        <w:rPr>
          <w:rFonts w:ascii="Arial" w:hAnsi="Arial" w:cs="Arial"/>
          <w:sz w:val="22"/>
          <w:szCs w:val="22"/>
        </w:rPr>
      </w:pPr>
    </w:p>
    <w:p w14:paraId="2FEC371A"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WD/2020/2340/F - Maple Barn, Beeches Farm Road, </w:t>
      </w:r>
      <w:proofErr w:type="spellStart"/>
      <w:r>
        <w:rPr>
          <w:rFonts w:ascii="Arial" w:hAnsi="Arial" w:cs="Arial"/>
          <w:sz w:val="22"/>
          <w:szCs w:val="22"/>
        </w:rPr>
        <w:t>Buckham</w:t>
      </w:r>
      <w:proofErr w:type="spellEnd"/>
      <w:r>
        <w:rPr>
          <w:rFonts w:ascii="Arial" w:hAnsi="Arial" w:cs="Arial"/>
          <w:sz w:val="22"/>
          <w:szCs w:val="22"/>
        </w:rPr>
        <w:t xml:space="preserve"> Hill, </w:t>
      </w:r>
      <w:proofErr w:type="spellStart"/>
      <w:r>
        <w:rPr>
          <w:rFonts w:ascii="Arial" w:hAnsi="Arial" w:cs="Arial"/>
          <w:sz w:val="22"/>
          <w:szCs w:val="22"/>
        </w:rPr>
        <w:t>Isfield</w:t>
      </w:r>
      <w:proofErr w:type="spellEnd"/>
      <w:r>
        <w:rPr>
          <w:rFonts w:ascii="Arial" w:hAnsi="Arial" w:cs="Arial"/>
          <w:sz w:val="22"/>
          <w:szCs w:val="22"/>
        </w:rPr>
        <w:t xml:space="preserve">, TN22 </w:t>
      </w:r>
    </w:p>
    <w:p w14:paraId="140AB498"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5QD – Conversion of barn to form single </w:t>
      </w:r>
      <w:proofErr w:type="spellStart"/>
      <w:r>
        <w:rPr>
          <w:rFonts w:ascii="Arial" w:hAnsi="Arial" w:cs="Arial"/>
          <w:sz w:val="22"/>
          <w:szCs w:val="22"/>
        </w:rPr>
        <w:t>storey</w:t>
      </w:r>
      <w:proofErr w:type="spellEnd"/>
      <w:r>
        <w:rPr>
          <w:rFonts w:ascii="Arial" w:hAnsi="Arial" w:cs="Arial"/>
          <w:sz w:val="22"/>
          <w:szCs w:val="22"/>
        </w:rPr>
        <w:t xml:space="preserve"> one bedroom detached dwelling with </w:t>
      </w:r>
    </w:p>
    <w:p w14:paraId="79BEDE04"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associated access, hard and soft landscaping. - </w:t>
      </w:r>
      <w:proofErr w:type="spellStart"/>
      <w:r>
        <w:rPr>
          <w:rFonts w:ascii="Arial" w:hAnsi="Arial" w:cs="Arial"/>
          <w:sz w:val="22"/>
          <w:szCs w:val="22"/>
        </w:rPr>
        <w:t>Isfield</w:t>
      </w:r>
      <w:proofErr w:type="spellEnd"/>
      <w:r>
        <w:rPr>
          <w:rFonts w:ascii="Arial" w:hAnsi="Arial" w:cs="Arial"/>
          <w:sz w:val="22"/>
          <w:szCs w:val="22"/>
        </w:rPr>
        <w:t xml:space="preserve"> Parish Council has no </w:t>
      </w:r>
    </w:p>
    <w:p w14:paraId="2A584580"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objections to this planning application on any planning grounds.</w:t>
      </w:r>
    </w:p>
    <w:p w14:paraId="176F17B2" w14:textId="77777777" w:rsidR="00813887" w:rsidRDefault="00813887" w:rsidP="00813887">
      <w:pPr>
        <w:jc w:val="both"/>
        <w:rPr>
          <w:rFonts w:ascii="Arial" w:hAnsi="Arial" w:cs="Arial"/>
          <w:sz w:val="22"/>
          <w:szCs w:val="22"/>
        </w:rPr>
      </w:pPr>
    </w:p>
    <w:p w14:paraId="1BECB320" w14:textId="77777777" w:rsidR="00813887" w:rsidRDefault="00813887" w:rsidP="00813887">
      <w:pPr>
        <w:jc w:val="both"/>
        <w:rPr>
          <w:rFonts w:ascii="Arial" w:hAnsi="Arial" w:cs="Arial"/>
          <w:sz w:val="22"/>
          <w:szCs w:val="22"/>
        </w:rPr>
      </w:pPr>
      <w:r>
        <w:rPr>
          <w:rFonts w:ascii="Arial" w:hAnsi="Arial" w:cs="Arial"/>
          <w:sz w:val="22"/>
          <w:szCs w:val="22"/>
        </w:rPr>
        <w:lastRenderedPageBreak/>
        <w:tab/>
      </w:r>
      <w:r>
        <w:rPr>
          <w:rFonts w:ascii="Arial" w:hAnsi="Arial" w:cs="Arial"/>
          <w:sz w:val="22"/>
          <w:szCs w:val="22"/>
        </w:rPr>
        <w:tab/>
        <w:t xml:space="preserve">WD/2021/0009/F - Nutwood, </w:t>
      </w:r>
      <w:proofErr w:type="spellStart"/>
      <w:r>
        <w:rPr>
          <w:rFonts w:ascii="Arial" w:hAnsi="Arial" w:cs="Arial"/>
          <w:sz w:val="22"/>
          <w:szCs w:val="22"/>
        </w:rPr>
        <w:t>Horsted</w:t>
      </w:r>
      <w:proofErr w:type="spellEnd"/>
      <w:r>
        <w:rPr>
          <w:rFonts w:ascii="Arial" w:hAnsi="Arial" w:cs="Arial"/>
          <w:sz w:val="22"/>
          <w:szCs w:val="22"/>
        </w:rPr>
        <w:t xml:space="preserve"> Lane, </w:t>
      </w:r>
      <w:proofErr w:type="spellStart"/>
      <w:r>
        <w:rPr>
          <w:rFonts w:ascii="Arial" w:hAnsi="Arial" w:cs="Arial"/>
          <w:sz w:val="22"/>
          <w:szCs w:val="22"/>
        </w:rPr>
        <w:t>Isfield</w:t>
      </w:r>
      <w:proofErr w:type="spellEnd"/>
      <w:r>
        <w:rPr>
          <w:rFonts w:ascii="Arial" w:hAnsi="Arial" w:cs="Arial"/>
          <w:sz w:val="22"/>
          <w:szCs w:val="22"/>
        </w:rPr>
        <w:t xml:space="preserve">, TN22 5TX - Proposed single </w:t>
      </w:r>
    </w:p>
    <w:p w14:paraId="62A09396"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storey</w:t>
      </w:r>
      <w:proofErr w:type="spellEnd"/>
      <w:r>
        <w:rPr>
          <w:rFonts w:ascii="Arial" w:hAnsi="Arial" w:cs="Arial"/>
          <w:sz w:val="22"/>
          <w:szCs w:val="22"/>
        </w:rPr>
        <w:t xml:space="preserve"> rear extension with flat roof and 2No. lantern roof lights – </w:t>
      </w:r>
      <w:proofErr w:type="spellStart"/>
      <w:r>
        <w:rPr>
          <w:rFonts w:ascii="Arial" w:hAnsi="Arial" w:cs="Arial"/>
          <w:sz w:val="22"/>
          <w:szCs w:val="22"/>
        </w:rPr>
        <w:t>Isfield</w:t>
      </w:r>
      <w:proofErr w:type="spellEnd"/>
      <w:r>
        <w:rPr>
          <w:rFonts w:ascii="Arial" w:hAnsi="Arial" w:cs="Arial"/>
          <w:sz w:val="22"/>
          <w:szCs w:val="22"/>
        </w:rPr>
        <w:t xml:space="preserve"> Parish Council </w:t>
      </w:r>
    </w:p>
    <w:p w14:paraId="454ACDD7"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has no objections on any planning grounds to this application.</w:t>
      </w:r>
    </w:p>
    <w:p w14:paraId="61C77D9B" w14:textId="77777777" w:rsidR="00813887" w:rsidRDefault="00813887" w:rsidP="00813887">
      <w:pPr>
        <w:jc w:val="both"/>
        <w:rPr>
          <w:rFonts w:ascii="Arial" w:hAnsi="Arial" w:cs="Arial"/>
          <w:sz w:val="22"/>
          <w:szCs w:val="22"/>
        </w:rPr>
      </w:pPr>
    </w:p>
    <w:p w14:paraId="3D2A8E9B"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It was noted that the District Council no longer notifies the owners of </w:t>
      </w:r>
      <w:proofErr w:type="spellStart"/>
      <w:r>
        <w:rPr>
          <w:rFonts w:ascii="Arial" w:hAnsi="Arial" w:cs="Arial"/>
          <w:sz w:val="22"/>
          <w:szCs w:val="22"/>
        </w:rPr>
        <w:t>neighbouring</w:t>
      </w:r>
      <w:proofErr w:type="spellEnd"/>
      <w:r>
        <w:rPr>
          <w:rFonts w:ascii="Arial" w:hAnsi="Arial" w:cs="Arial"/>
          <w:sz w:val="22"/>
          <w:szCs w:val="22"/>
        </w:rPr>
        <w:t xml:space="preserve"> </w:t>
      </w:r>
    </w:p>
    <w:p w14:paraId="24ADAE58"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properties by letter because </w:t>
      </w:r>
      <w:proofErr w:type="gramStart"/>
      <w:r>
        <w:rPr>
          <w:rFonts w:ascii="Arial" w:hAnsi="Arial" w:cs="Arial"/>
          <w:sz w:val="22"/>
          <w:szCs w:val="22"/>
        </w:rPr>
        <w:t>it  is</w:t>
      </w:r>
      <w:proofErr w:type="gramEnd"/>
      <w:r>
        <w:rPr>
          <w:rFonts w:ascii="Arial" w:hAnsi="Arial" w:cs="Arial"/>
          <w:sz w:val="22"/>
          <w:szCs w:val="22"/>
        </w:rPr>
        <w:t xml:space="preserve"> encouraging residents to sign up to ‘My Alerts’ </w:t>
      </w:r>
    </w:p>
    <w:p w14:paraId="36063E3C"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instead. Planning Officers still </w:t>
      </w:r>
      <w:proofErr w:type="gramStart"/>
      <w:r>
        <w:rPr>
          <w:rFonts w:ascii="Arial" w:hAnsi="Arial" w:cs="Arial"/>
          <w:sz w:val="22"/>
          <w:szCs w:val="22"/>
        </w:rPr>
        <w:t>put up</w:t>
      </w:r>
      <w:proofErr w:type="gramEnd"/>
      <w:r>
        <w:rPr>
          <w:rFonts w:ascii="Arial" w:hAnsi="Arial" w:cs="Arial"/>
          <w:sz w:val="22"/>
          <w:szCs w:val="22"/>
        </w:rPr>
        <w:t xml:space="preserve"> site notices now but often after the Parish </w:t>
      </w:r>
    </w:p>
    <w:p w14:paraId="288E5C97"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Council has made its comments which can mean the Parish Council is not always </w:t>
      </w:r>
    </w:p>
    <w:p w14:paraId="7882C9B2"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able to </w:t>
      </w:r>
      <w:proofErr w:type="gramStart"/>
      <w:r>
        <w:rPr>
          <w:rFonts w:ascii="Arial" w:hAnsi="Arial" w:cs="Arial"/>
          <w:sz w:val="22"/>
          <w:szCs w:val="22"/>
        </w:rPr>
        <w:t>take into account</w:t>
      </w:r>
      <w:proofErr w:type="gramEnd"/>
      <w:r>
        <w:rPr>
          <w:rFonts w:ascii="Arial" w:hAnsi="Arial" w:cs="Arial"/>
          <w:sz w:val="22"/>
          <w:szCs w:val="22"/>
        </w:rPr>
        <w:t xml:space="preserve"> residents views.</w:t>
      </w:r>
    </w:p>
    <w:p w14:paraId="4C809E62" w14:textId="77777777" w:rsidR="00813887" w:rsidRDefault="00813887" w:rsidP="00813887">
      <w:pPr>
        <w:jc w:val="both"/>
        <w:rPr>
          <w:rFonts w:ascii="Arial" w:hAnsi="Arial" w:cs="Arial"/>
          <w:sz w:val="22"/>
          <w:szCs w:val="22"/>
        </w:rPr>
      </w:pPr>
    </w:p>
    <w:p w14:paraId="7D490504"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WD/2020/2629/F - 14 Lavender Fields, </w:t>
      </w:r>
      <w:proofErr w:type="spellStart"/>
      <w:r>
        <w:rPr>
          <w:rFonts w:ascii="Arial" w:hAnsi="Arial" w:cs="Arial"/>
          <w:sz w:val="22"/>
          <w:szCs w:val="22"/>
        </w:rPr>
        <w:t>Isfield</w:t>
      </w:r>
      <w:proofErr w:type="spellEnd"/>
      <w:r>
        <w:rPr>
          <w:rFonts w:ascii="Arial" w:hAnsi="Arial" w:cs="Arial"/>
          <w:sz w:val="22"/>
          <w:szCs w:val="22"/>
        </w:rPr>
        <w:t xml:space="preserve">, TN22 5FB - Proposed single </w:t>
      </w:r>
      <w:proofErr w:type="spellStart"/>
      <w:r>
        <w:rPr>
          <w:rFonts w:ascii="Arial" w:hAnsi="Arial" w:cs="Arial"/>
          <w:sz w:val="22"/>
          <w:szCs w:val="22"/>
        </w:rPr>
        <w:t>storey</w:t>
      </w:r>
      <w:proofErr w:type="spellEnd"/>
      <w:r>
        <w:rPr>
          <w:rFonts w:ascii="Arial" w:hAnsi="Arial" w:cs="Arial"/>
          <w:sz w:val="22"/>
          <w:szCs w:val="22"/>
        </w:rPr>
        <w:t xml:space="preserve"> </w:t>
      </w:r>
    </w:p>
    <w:p w14:paraId="75526E79"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rear extension and part garage conversion to </w:t>
      </w:r>
      <w:proofErr w:type="spellStart"/>
      <w:r>
        <w:rPr>
          <w:rFonts w:ascii="Arial" w:hAnsi="Arial" w:cs="Arial"/>
          <w:sz w:val="22"/>
          <w:szCs w:val="22"/>
        </w:rPr>
        <w:t>annexe</w:t>
      </w:r>
      <w:proofErr w:type="spellEnd"/>
      <w:r>
        <w:rPr>
          <w:rFonts w:ascii="Arial" w:hAnsi="Arial" w:cs="Arial"/>
          <w:sz w:val="22"/>
          <w:szCs w:val="22"/>
        </w:rPr>
        <w:t xml:space="preserve"> – </w:t>
      </w:r>
      <w:proofErr w:type="spellStart"/>
      <w:r>
        <w:rPr>
          <w:rFonts w:ascii="Arial" w:hAnsi="Arial" w:cs="Arial"/>
          <w:sz w:val="22"/>
          <w:szCs w:val="22"/>
        </w:rPr>
        <w:t>Isfield</w:t>
      </w:r>
      <w:proofErr w:type="spellEnd"/>
      <w:r>
        <w:rPr>
          <w:rFonts w:ascii="Arial" w:hAnsi="Arial" w:cs="Arial"/>
          <w:sz w:val="22"/>
          <w:szCs w:val="22"/>
        </w:rPr>
        <w:t xml:space="preserve"> Parish Council has no </w:t>
      </w:r>
    </w:p>
    <w:p w14:paraId="76651A41"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objections to this application on any planning grounds.</w:t>
      </w:r>
    </w:p>
    <w:p w14:paraId="1FAD2B06" w14:textId="77777777" w:rsidR="00813887" w:rsidRDefault="00813887" w:rsidP="00813887">
      <w:pPr>
        <w:jc w:val="both"/>
        <w:rPr>
          <w:rFonts w:ascii="Arial" w:hAnsi="Arial" w:cs="Arial"/>
          <w:sz w:val="22"/>
          <w:szCs w:val="22"/>
        </w:rPr>
      </w:pPr>
    </w:p>
    <w:p w14:paraId="51583EF3" w14:textId="77777777" w:rsidR="00813887" w:rsidRDefault="00813887" w:rsidP="00813887">
      <w:pPr>
        <w:ind w:left="1440"/>
        <w:jc w:val="both"/>
        <w:rPr>
          <w:rFonts w:ascii="Arial" w:hAnsi="Arial" w:cs="Arial"/>
          <w:sz w:val="22"/>
          <w:szCs w:val="22"/>
        </w:rPr>
      </w:pPr>
      <w:r>
        <w:rPr>
          <w:rFonts w:ascii="Arial" w:hAnsi="Arial" w:cs="Arial"/>
          <w:sz w:val="22"/>
          <w:szCs w:val="22"/>
        </w:rPr>
        <w:t xml:space="preserve">WD/2020/1902/F - Beeches Farm, Beeches Farm Road, </w:t>
      </w:r>
      <w:proofErr w:type="spellStart"/>
      <w:r>
        <w:rPr>
          <w:rFonts w:ascii="Arial" w:hAnsi="Arial" w:cs="Arial"/>
          <w:sz w:val="22"/>
          <w:szCs w:val="22"/>
        </w:rPr>
        <w:t>Buckham</w:t>
      </w:r>
      <w:proofErr w:type="spellEnd"/>
      <w:r>
        <w:rPr>
          <w:rFonts w:ascii="Arial" w:hAnsi="Arial" w:cs="Arial"/>
          <w:sz w:val="22"/>
          <w:szCs w:val="22"/>
        </w:rPr>
        <w:t xml:space="preserve"> Hill, </w:t>
      </w:r>
      <w:proofErr w:type="spellStart"/>
      <w:r>
        <w:rPr>
          <w:rFonts w:ascii="Arial" w:hAnsi="Arial" w:cs="Arial"/>
          <w:sz w:val="22"/>
          <w:szCs w:val="22"/>
        </w:rPr>
        <w:t>Isfield</w:t>
      </w:r>
      <w:proofErr w:type="spellEnd"/>
      <w:r>
        <w:rPr>
          <w:rFonts w:ascii="Arial" w:hAnsi="Arial" w:cs="Arial"/>
          <w:sz w:val="22"/>
          <w:szCs w:val="22"/>
        </w:rPr>
        <w:t xml:space="preserve">, TN22 5QD - Conversion of existing barn and erection of new barn with link to create a single residential dwelling. Conversion of existing outbuilding to ancillary use, with associated access and landscaping provision – </w:t>
      </w:r>
      <w:proofErr w:type="spellStart"/>
      <w:r>
        <w:rPr>
          <w:rFonts w:ascii="Arial" w:hAnsi="Arial" w:cs="Arial"/>
          <w:sz w:val="22"/>
          <w:szCs w:val="22"/>
        </w:rPr>
        <w:t>Isfield</w:t>
      </w:r>
      <w:proofErr w:type="spellEnd"/>
      <w:r>
        <w:rPr>
          <w:rFonts w:ascii="Arial" w:hAnsi="Arial" w:cs="Arial"/>
          <w:sz w:val="22"/>
          <w:szCs w:val="22"/>
        </w:rPr>
        <w:t xml:space="preserve"> Parish Council has no objections to this application.</w:t>
      </w:r>
    </w:p>
    <w:p w14:paraId="4173CBD7" w14:textId="77777777" w:rsidR="00813887" w:rsidRDefault="00813887" w:rsidP="00813887">
      <w:pPr>
        <w:jc w:val="both"/>
        <w:rPr>
          <w:rFonts w:ascii="Arial" w:hAnsi="Arial" w:cs="Arial"/>
          <w:sz w:val="22"/>
          <w:szCs w:val="22"/>
        </w:rPr>
      </w:pPr>
    </w:p>
    <w:p w14:paraId="125FCF99" w14:textId="77777777" w:rsidR="00813887" w:rsidRDefault="00813887" w:rsidP="00813887">
      <w:pPr>
        <w:ind w:firstLine="720"/>
        <w:jc w:val="both"/>
        <w:rPr>
          <w:rFonts w:ascii="Arial" w:hAnsi="Arial" w:cs="Arial"/>
          <w:sz w:val="22"/>
          <w:szCs w:val="22"/>
        </w:rPr>
      </w:pPr>
      <w:r>
        <w:rPr>
          <w:rFonts w:ascii="Arial" w:hAnsi="Arial" w:cs="Arial"/>
          <w:sz w:val="22"/>
          <w:szCs w:val="22"/>
        </w:rPr>
        <w:t xml:space="preserve">  iii:      </w:t>
      </w:r>
      <w:r>
        <w:rPr>
          <w:rFonts w:ascii="Arial" w:hAnsi="Arial" w:cs="Arial"/>
          <w:sz w:val="22"/>
          <w:szCs w:val="22"/>
        </w:rPr>
        <w:tab/>
        <w:t xml:space="preserve">Recreation Ground and Pavilion Report </w:t>
      </w:r>
      <w:proofErr w:type="gramStart"/>
      <w:r>
        <w:rPr>
          <w:rFonts w:ascii="Arial" w:hAnsi="Arial" w:cs="Arial"/>
          <w:sz w:val="22"/>
          <w:szCs w:val="22"/>
        </w:rPr>
        <w:t xml:space="preserve">–  </w:t>
      </w:r>
      <w:proofErr w:type="spellStart"/>
      <w:r>
        <w:rPr>
          <w:rFonts w:ascii="Arial" w:hAnsi="Arial" w:cs="Arial"/>
          <w:sz w:val="22"/>
          <w:szCs w:val="22"/>
        </w:rPr>
        <w:t>Councillor</w:t>
      </w:r>
      <w:proofErr w:type="spellEnd"/>
      <w:proofErr w:type="gramEnd"/>
      <w:r>
        <w:rPr>
          <w:rFonts w:ascii="Arial" w:hAnsi="Arial" w:cs="Arial"/>
          <w:sz w:val="22"/>
          <w:szCs w:val="22"/>
        </w:rPr>
        <w:t xml:space="preserve"> </w:t>
      </w:r>
      <w:proofErr w:type="spellStart"/>
      <w:r>
        <w:rPr>
          <w:rFonts w:ascii="Arial" w:hAnsi="Arial" w:cs="Arial"/>
          <w:sz w:val="22"/>
          <w:szCs w:val="22"/>
        </w:rPr>
        <w:t>Levett</w:t>
      </w:r>
      <w:proofErr w:type="spellEnd"/>
      <w:r>
        <w:rPr>
          <w:rFonts w:ascii="Arial" w:hAnsi="Arial" w:cs="Arial"/>
          <w:sz w:val="22"/>
          <w:szCs w:val="22"/>
        </w:rPr>
        <w:t xml:space="preserve"> said;</w:t>
      </w:r>
    </w:p>
    <w:p w14:paraId="00ABE7EB" w14:textId="77777777" w:rsidR="00813887" w:rsidRDefault="00813887" w:rsidP="00813887">
      <w:pPr>
        <w:numPr>
          <w:ilvl w:val="0"/>
          <w:numId w:val="3"/>
        </w:numPr>
        <w:jc w:val="both"/>
        <w:rPr>
          <w:rFonts w:ascii="Arial" w:hAnsi="Arial" w:cs="Arial"/>
          <w:sz w:val="22"/>
          <w:szCs w:val="22"/>
        </w:rPr>
      </w:pPr>
      <w:r>
        <w:rPr>
          <w:rFonts w:ascii="Arial" w:hAnsi="Arial" w:cs="Arial"/>
          <w:sz w:val="22"/>
          <w:szCs w:val="22"/>
        </w:rPr>
        <w:t>The recreation ground is currently too boggy to put the new cricket nets on.</w:t>
      </w:r>
    </w:p>
    <w:p w14:paraId="5DECD2D9" w14:textId="77777777" w:rsidR="00813887" w:rsidRDefault="00813887" w:rsidP="00813887">
      <w:pPr>
        <w:numPr>
          <w:ilvl w:val="0"/>
          <w:numId w:val="3"/>
        </w:numPr>
        <w:jc w:val="both"/>
        <w:rPr>
          <w:rFonts w:ascii="Arial" w:hAnsi="Arial" w:cs="Arial"/>
          <w:sz w:val="22"/>
          <w:szCs w:val="22"/>
        </w:rPr>
      </w:pPr>
      <w:r>
        <w:rPr>
          <w:rFonts w:ascii="Arial" w:hAnsi="Arial" w:cs="Arial"/>
          <w:sz w:val="22"/>
          <w:szCs w:val="22"/>
        </w:rPr>
        <w:t>The key for the disabled toilet has broken in the lock but he will cut the lock out and replace it.</w:t>
      </w:r>
    </w:p>
    <w:p w14:paraId="6161BCAD" w14:textId="77777777" w:rsidR="00813887" w:rsidRDefault="00813887" w:rsidP="00813887">
      <w:pPr>
        <w:numPr>
          <w:ilvl w:val="0"/>
          <w:numId w:val="3"/>
        </w:numPr>
        <w:jc w:val="both"/>
        <w:rPr>
          <w:rFonts w:ascii="Arial" w:hAnsi="Arial" w:cs="Arial"/>
          <w:sz w:val="22"/>
          <w:szCs w:val="22"/>
        </w:rPr>
      </w:pPr>
      <w:r>
        <w:rPr>
          <w:rFonts w:ascii="Arial" w:hAnsi="Arial" w:cs="Arial"/>
          <w:sz w:val="22"/>
          <w:szCs w:val="22"/>
        </w:rPr>
        <w:t xml:space="preserve">The surface of the car park is getting worse. </w:t>
      </w:r>
      <w:proofErr w:type="spellStart"/>
      <w:r>
        <w:rPr>
          <w:rFonts w:ascii="Arial" w:hAnsi="Arial" w:cs="Arial"/>
          <w:sz w:val="22"/>
          <w:szCs w:val="22"/>
        </w:rPr>
        <w:t>Councillors</w:t>
      </w:r>
      <w:proofErr w:type="spellEnd"/>
      <w:r>
        <w:rPr>
          <w:rFonts w:ascii="Arial" w:hAnsi="Arial" w:cs="Arial"/>
          <w:sz w:val="22"/>
          <w:szCs w:val="22"/>
        </w:rPr>
        <w:t xml:space="preserve"> agreed to put it as an item on the next agenda.</w:t>
      </w:r>
    </w:p>
    <w:p w14:paraId="7D902916" w14:textId="77777777" w:rsidR="00813887" w:rsidRDefault="00813887" w:rsidP="00813887">
      <w:pPr>
        <w:jc w:val="both"/>
        <w:rPr>
          <w:rFonts w:ascii="Arial" w:hAnsi="Arial" w:cs="Arial"/>
          <w:sz w:val="22"/>
          <w:szCs w:val="22"/>
        </w:rPr>
      </w:pPr>
    </w:p>
    <w:p w14:paraId="1E8534F1" w14:textId="77777777" w:rsidR="00813887" w:rsidRDefault="00813887" w:rsidP="00813887">
      <w:pPr>
        <w:jc w:val="both"/>
        <w:rPr>
          <w:rFonts w:ascii="Arial" w:hAnsi="Arial" w:cs="Arial"/>
          <w:sz w:val="22"/>
          <w:szCs w:val="22"/>
        </w:rPr>
      </w:pPr>
      <w:r>
        <w:rPr>
          <w:rFonts w:ascii="Arial" w:hAnsi="Arial" w:cs="Arial"/>
          <w:sz w:val="22"/>
          <w:szCs w:val="22"/>
        </w:rPr>
        <w:tab/>
        <w:t xml:space="preserve">  iv: </w:t>
      </w:r>
      <w:r>
        <w:rPr>
          <w:rFonts w:ascii="Arial" w:hAnsi="Arial" w:cs="Arial"/>
          <w:sz w:val="22"/>
          <w:szCs w:val="22"/>
        </w:rPr>
        <w:tab/>
        <w:t xml:space="preserve">Village Hall Report – </w:t>
      </w:r>
      <w:proofErr w:type="spellStart"/>
      <w:r>
        <w:rPr>
          <w:rFonts w:ascii="Arial" w:hAnsi="Arial" w:cs="Arial"/>
          <w:sz w:val="22"/>
          <w:szCs w:val="22"/>
        </w:rPr>
        <w:t>Councillor</w:t>
      </w:r>
      <w:proofErr w:type="spellEnd"/>
      <w:r>
        <w:rPr>
          <w:rFonts w:ascii="Arial" w:hAnsi="Arial" w:cs="Arial"/>
          <w:sz w:val="22"/>
          <w:szCs w:val="22"/>
        </w:rPr>
        <w:t xml:space="preserve"> </w:t>
      </w:r>
      <w:proofErr w:type="spellStart"/>
      <w:r>
        <w:rPr>
          <w:rFonts w:ascii="Arial" w:hAnsi="Arial" w:cs="Arial"/>
          <w:sz w:val="22"/>
          <w:szCs w:val="22"/>
        </w:rPr>
        <w:t>Levett</w:t>
      </w:r>
      <w:proofErr w:type="spellEnd"/>
      <w:r>
        <w:rPr>
          <w:rFonts w:ascii="Arial" w:hAnsi="Arial" w:cs="Arial"/>
          <w:sz w:val="22"/>
          <w:szCs w:val="22"/>
        </w:rPr>
        <w:t xml:space="preserve"> said the hall has had to close again but it </w:t>
      </w:r>
    </w:p>
    <w:p w14:paraId="774CD671"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managed to break even when it was allowed to open. Regular users are expected to </w:t>
      </w:r>
    </w:p>
    <w:p w14:paraId="59CBA589" w14:textId="77777777" w:rsidR="00813887" w:rsidRDefault="00813887" w:rsidP="00813887">
      <w:pPr>
        <w:jc w:val="both"/>
        <w:rPr>
          <w:rFonts w:ascii="Arial" w:hAnsi="Arial" w:cs="Arial"/>
          <w:sz w:val="22"/>
          <w:szCs w:val="22"/>
        </w:rPr>
      </w:pPr>
      <w:r>
        <w:rPr>
          <w:rFonts w:ascii="Arial" w:hAnsi="Arial" w:cs="Arial"/>
          <w:sz w:val="22"/>
          <w:szCs w:val="22"/>
        </w:rPr>
        <w:tab/>
      </w:r>
      <w:r>
        <w:rPr>
          <w:rFonts w:ascii="Arial" w:hAnsi="Arial" w:cs="Arial"/>
          <w:sz w:val="22"/>
          <w:szCs w:val="22"/>
        </w:rPr>
        <w:tab/>
        <w:t>return when the restrictions allow.</w:t>
      </w:r>
    </w:p>
    <w:p w14:paraId="749A559A" w14:textId="77777777" w:rsidR="00813887" w:rsidRDefault="00813887" w:rsidP="00813887">
      <w:pPr>
        <w:jc w:val="both"/>
        <w:rPr>
          <w:rFonts w:ascii="Arial" w:hAnsi="Arial" w:cs="Arial"/>
          <w:sz w:val="22"/>
          <w:szCs w:val="22"/>
        </w:rPr>
      </w:pPr>
      <w:r>
        <w:rPr>
          <w:rFonts w:ascii="Arial" w:hAnsi="Arial" w:cs="Arial"/>
          <w:sz w:val="22"/>
          <w:szCs w:val="22"/>
        </w:rPr>
        <w:tab/>
      </w:r>
    </w:p>
    <w:p w14:paraId="5FD2F72B" w14:textId="77777777" w:rsidR="00813887" w:rsidRDefault="00813887" w:rsidP="00813887">
      <w:pPr>
        <w:ind w:left="720" w:hanging="720"/>
        <w:jc w:val="both"/>
        <w:rPr>
          <w:rFonts w:ascii="Arial" w:hAnsi="Arial" w:cs="Arial"/>
          <w:sz w:val="22"/>
          <w:szCs w:val="22"/>
        </w:rPr>
      </w:pPr>
      <w:r>
        <w:rPr>
          <w:rFonts w:ascii="Arial" w:hAnsi="Arial" w:cs="Arial"/>
          <w:sz w:val="22"/>
          <w:szCs w:val="22"/>
        </w:rPr>
        <w:t xml:space="preserve">73. </w:t>
      </w:r>
      <w:r>
        <w:rPr>
          <w:rFonts w:ascii="Arial" w:hAnsi="Arial" w:cs="Arial"/>
          <w:sz w:val="22"/>
          <w:szCs w:val="22"/>
        </w:rPr>
        <w:tab/>
      </w:r>
      <w:r>
        <w:rPr>
          <w:rFonts w:ascii="Arial" w:hAnsi="Arial" w:cs="Arial"/>
          <w:sz w:val="22"/>
          <w:szCs w:val="22"/>
          <w:u w:val="single"/>
        </w:rPr>
        <w:t>Finance Report</w:t>
      </w:r>
      <w:r>
        <w:rPr>
          <w:rFonts w:ascii="Arial" w:hAnsi="Arial" w:cs="Arial"/>
          <w:sz w:val="22"/>
          <w:szCs w:val="22"/>
        </w:rPr>
        <w:t xml:space="preserve"> </w:t>
      </w:r>
    </w:p>
    <w:p w14:paraId="3B612123" w14:textId="77777777" w:rsidR="00813887" w:rsidRDefault="00813887" w:rsidP="00813887">
      <w:pPr>
        <w:ind w:left="720" w:hanging="720"/>
        <w:jc w:val="both"/>
        <w:rPr>
          <w:rFonts w:ascii="Arial" w:hAnsi="Arial" w:cs="Arial"/>
          <w:sz w:val="22"/>
          <w:szCs w:val="22"/>
        </w:rPr>
      </w:pPr>
    </w:p>
    <w:p w14:paraId="18410080" w14:textId="77777777" w:rsidR="00813887" w:rsidRDefault="00813887" w:rsidP="00813887">
      <w:pPr>
        <w:ind w:left="720" w:hanging="720"/>
        <w:jc w:val="both"/>
        <w:rPr>
          <w:rFonts w:ascii="Arial" w:hAnsi="Arial" w:cs="Arial"/>
          <w:sz w:val="22"/>
          <w:szCs w:val="22"/>
        </w:rPr>
      </w:pPr>
      <w:r>
        <w:rPr>
          <w:rFonts w:ascii="Arial" w:hAnsi="Arial" w:cs="Arial"/>
          <w:sz w:val="22"/>
          <w:szCs w:val="22"/>
        </w:rPr>
        <w:tab/>
      </w:r>
      <w:proofErr w:type="spellStart"/>
      <w:r>
        <w:rPr>
          <w:rFonts w:ascii="Arial" w:hAnsi="Arial" w:cs="Arial"/>
          <w:sz w:val="22"/>
          <w:szCs w:val="22"/>
        </w:rPr>
        <w:t>Councillors</w:t>
      </w:r>
      <w:proofErr w:type="spellEnd"/>
      <w:r>
        <w:rPr>
          <w:rFonts w:ascii="Arial" w:hAnsi="Arial" w:cs="Arial"/>
          <w:sz w:val="22"/>
          <w:szCs w:val="22"/>
        </w:rPr>
        <w:t xml:space="preserve"> resolved to approve the cash book and bank reconciliation to 22</w:t>
      </w:r>
      <w:r>
        <w:rPr>
          <w:rFonts w:ascii="Arial" w:hAnsi="Arial" w:cs="Arial"/>
          <w:sz w:val="22"/>
          <w:szCs w:val="22"/>
          <w:vertAlign w:val="superscript"/>
        </w:rPr>
        <w:t>nd</w:t>
      </w:r>
      <w:r>
        <w:rPr>
          <w:rFonts w:ascii="Arial" w:hAnsi="Arial" w:cs="Arial"/>
          <w:sz w:val="22"/>
          <w:szCs w:val="22"/>
        </w:rPr>
        <w:t xml:space="preserve"> December 2020, and the payments list dated 25</w:t>
      </w:r>
      <w:r>
        <w:rPr>
          <w:rFonts w:ascii="Arial" w:hAnsi="Arial" w:cs="Arial"/>
          <w:sz w:val="22"/>
          <w:szCs w:val="22"/>
          <w:vertAlign w:val="superscript"/>
        </w:rPr>
        <w:t>th</w:t>
      </w:r>
      <w:r>
        <w:rPr>
          <w:rFonts w:ascii="Arial" w:hAnsi="Arial" w:cs="Arial"/>
          <w:sz w:val="22"/>
          <w:szCs w:val="22"/>
        </w:rPr>
        <w:t xml:space="preserve"> January 2021.</w:t>
      </w:r>
    </w:p>
    <w:p w14:paraId="10BCFE9A" w14:textId="77777777" w:rsidR="00813887" w:rsidRDefault="00813887" w:rsidP="00813887">
      <w:pPr>
        <w:jc w:val="both"/>
        <w:rPr>
          <w:rFonts w:ascii="Arial" w:hAnsi="Arial" w:cs="Arial"/>
          <w:sz w:val="22"/>
          <w:szCs w:val="22"/>
        </w:rPr>
      </w:pPr>
    </w:p>
    <w:p w14:paraId="3D801417" w14:textId="77777777" w:rsidR="00813887" w:rsidRDefault="00813887" w:rsidP="00813887">
      <w:pPr>
        <w:jc w:val="both"/>
        <w:rPr>
          <w:rFonts w:ascii="Arial" w:hAnsi="Arial" w:cs="Arial"/>
          <w:sz w:val="22"/>
          <w:szCs w:val="22"/>
          <w:u w:val="single"/>
        </w:rPr>
      </w:pPr>
      <w:r>
        <w:rPr>
          <w:rFonts w:ascii="Arial" w:hAnsi="Arial" w:cs="Arial"/>
          <w:sz w:val="22"/>
          <w:szCs w:val="22"/>
        </w:rPr>
        <w:t>74.</w:t>
      </w:r>
      <w:r>
        <w:rPr>
          <w:rFonts w:ascii="Arial" w:hAnsi="Arial" w:cs="Arial"/>
          <w:sz w:val="22"/>
          <w:szCs w:val="22"/>
        </w:rPr>
        <w:tab/>
      </w:r>
      <w:r>
        <w:rPr>
          <w:rFonts w:ascii="Arial" w:hAnsi="Arial" w:cs="Arial"/>
          <w:sz w:val="22"/>
          <w:szCs w:val="22"/>
          <w:u w:val="single"/>
        </w:rPr>
        <w:t>Broadband in the Parish</w:t>
      </w:r>
    </w:p>
    <w:p w14:paraId="758F8E65" w14:textId="77777777" w:rsidR="00813887" w:rsidRDefault="00813887" w:rsidP="00813887">
      <w:pPr>
        <w:jc w:val="both"/>
        <w:rPr>
          <w:rFonts w:ascii="Arial" w:hAnsi="Arial" w:cs="Arial"/>
          <w:sz w:val="22"/>
          <w:szCs w:val="22"/>
          <w:u w:val="single"/>
        </w:rPr>
      </w:pPr>
    </w:p>
    <w:p w14:paraId="1F56A2F1" w14:textId="77777777" w:rsidR="00813887" w:rsidRDefault="00813887" w:rsidP="00813887">
      <w:pPr>
        <w:jc w:val="both"/>
        <w:rPr>
          <w:rFonts w:ascii="Arial" w:hAnsi="Arial" w:cs="Arial"/>
          <w:sz w:val="22"/>
          <w:szCs w:val="22"/>
        </w:rPr>
      </w:pPr>
      <w:r>
        <w:rPr>
          <w:rFonts w:ascii="Arial" w:hAnsi="Arial" w:cs="Arial"/>
          <w:sz w:val="22"/>
          <w:szCs w:val="22"/>
        </w:rPr>
        <w:tab/>
        <w:t xml:space="preserve">At the November Meeting, </w:t>
      </w:r>
      <w:proofErr w:type="spellStart"/>
      <w:r>
        <w:rPr>
          <w:rFonts w:ascii="Arial" w:hAnsi="Arial" w:cs="Arial"/>
          <w:sz w:val="22"/>
          <w:szCs w:val="22"/>
        </w:rPr>
        <w:t>Councillor</w:t>
      </w:r>
      <w:proofErr w:type="spellEnd"/>
      <w:r>
        <w:rPr>
          <w:rFonts w:ascii="Arial" w:hAnsi="Arial" w:cs="Arial"/>
          <w:sz w:val="22"/>
          <w:szCs w:val="22"/>
        </w:rPr>
        <w:t xml:space="preserve"> </w:t>
      </w:r>
      <w:proofErr w:type="spellStart"/>
      <w:r>
        <w:rPr>
          <w:rFonts w:ascii="Arial" w:hAnsi="Arial" w:cs="Arial"/>
          <w:sz w:val="22"/>
          <w:szCs w:val="22"/>
        </w:rPr>
        <w:t>Meakin</w:t>
      </w:r>
      <w:proofErr w:type="spellEnd"/>
      <w:r>
        <w:rPr>
          <w:rFonts w:ascii="Arial" w:hAnsi="Arial" w:cs="Arial"/>
          <w:sz w:val="22"/>
          <w:szCs w:val="22"/>
        </w:rPr>
        <w:t xml:space="preserve"> reported that residents in </w:t>
      </w:r>
      <w:proofErr w:type="spellStart"/>
      <w:r>
        <w:rPr>
          <w:rFonts w:ascii="Arial" w:hAnsi="Arial" w:cs="Arial"/>
          <w:sz w:val="22"/>
          <w:szCs w:val="22"/>
        </w:rPr>
        <w:t>Buckham</w:t>
      </w:r>
      <w:proofErr w:type="spellEnd"/>
      <w:r>
        <w:rPr>
          <w:rFonts w:ascii="Arial" w:hAnsi="Arial" w:cs="Arial"/>
          <w:sz w:val="22"/>
          <w:szCs w:val="22"/>
        </w:rPr>
        <w:t xml:space="preserve"> Hill are </w:t>
      </w:r>
    </w:p>
    <w:p w14:paraId="59B5C0E8" w14:textId="77777777" w:rsidR="00813887" w:rsidRDefault="00813887" w:rsidP="00813887">
      <w:pPr>
        <w:jc w:val="both"/>
        <w:rPr>
          <w:rFonts w:ascii="Arial" w:hAnsi="Arial" w:cs="Arial"/>
          <w:sz w:val="22"/>
          <w:szCs w:val="22"/>
        </w:rPr>
      </w:pPr>
      <w:r>
        <w:rPr>
          <w:rFonts w:ascii="Arial" w:hAnsi="Arial" w:cs="Arial"/>
          <w:sz w:val="22"/>
          <w:szCs w:val="22"/>
        </w:rPr>
        <w:tab/>
        <w:t xml:space="preserve">receiving comparatively low broadband speeds. ESCC now has a third contract out which </w:t>
      </w:r>
    </w:p>
    <w:p w14:paraId="2CB65774" w14:textId="77777777" w:rsidR="00813887" w:rsidRDefault="00813887" w:rsidP="00813887">
      <w:pPr>
        <w:jc w:val="both"/>
        <w:rPr>
          <w:rFonts w:ascii="Arial" w:hAnsi="Arial" w:cs="Arial"/>
          <w:sz w:val="22"/>
          <w:szCs w:val="22"/>
        </w:rPr>
      </w:pPr>
      <w:r>
        <w:rPr>
          <w:rFonts w:ascii="Arial" w:hAnsi="Arial" w:cs="Arial"/>
          <w:sz w:val="22"/>
          <w:szCs w:val="22"/>
        </w:rPr>
        <w:tab/>
        <w:t xml:space="preserve">should improve broadband speeds for those in </w:t>
      </w:r>
      <w:proofErr w:type="gramStart"/>
      <w:r>
        <w:rPr>
          <w:rFonts w:ascii="Arial" w:hAnsi="Arial" w:cs="Arial"/>
          <w:sz w:val="22"/>
          <w:szCs w:val="22"/>
        </w:rPr>
        <w:t>hard to reach</w:t>
      </w:r>
      <w:proofErr w:type="gramEnd"/>
      <w:r>
        <w:rPr>
          <w:rFonts w:ascii="Arial" w:hAnsi="Arial" w:cs="Arial"/>
          <w:sz w:val="22"/>
          <w:szCs w:val="22"/>
        </w:rPr>
        <w:t xml:space="preserve"> areas and the </w:t>
      </w:r>
      <w:proofErr w:type="spellStart"/>
      <w:r>
        <w:rPr>
          <w:rFonts w:ascii="Arial" w:hAnsi="Arial" w:cs="Arial"/>
          <w:sz w:val="22"/>
          <w:szCs w:val="22"/>
        </w:rPr>
        <w:t>Buckham</w:t>
      </w:r>
      <w:proofErr w:type="spellEnd"/>
      <w:r>
        <w:rPr>
          <w:rFonts w:ascii="Arial" w:hAnsi="Arial" w:cs="Arial"/>
          <w:sz w:val="22"/>
          <w:szCs w:val="22"/>
        </w:rPr>
        <w:t xml:space="preserve"> Hill </w:t>
      </w:r>
    </w:p>
    <w:p w14:paraId="6A45C871" w14:textId="77777777" w:rsidR="00813887" w:rsidRDefault="00813887" w:rsidP="00813887">
      <w:pPr>
        <w:jc w:val="both"/>
        <w:rPr>
          <w:rFonts w:ascii="Arial" w:hAnsi="Arial" w:cs="Arial"/>
          <w:sz w:val="22"/>
          <w:szCs w:val="22"/>
        </w:rPr>
      </w:pPr>
      <w:r>
        <w:rPr>
          <w:rFonts w:ascii="Arial" w:hAnsi="Arial" w:cs="Arial"/>
          <w:sz w:val="22"/>
          <w:szCs w:val="22"/>
        </w:rPr>
        <w:tab/>
        <w:t xml:space="preserve">postcode is included in that. Residents in </w:t>
      </w:r>
      <w:proofErr w:type="spellStart"/>
      <w:r>
        <w:rPr>
          <w:rFonts w:ascii="Arial" w:hAnsi="Arial" w:cs="Arial"/>
          <w:sz w:val="22"/>
          <w:szCs w:val="22"/>
        </w:rPr>
        <w:t>Buckham</w:t>
      </w:r>
      <w:proofErr w:type="spellEnd"/>
      <w:r>
        <w:rPr>
          <w:rFonts w:ascii="Arial" w:hAnsi="Arial" w:cs="Arial"/>
          <w:sz w:val="22"/>
          <w:szCs w:val="22"/>
        </w:rPr>
        <w:t xml:space="preserve"> Hill should get an upgrade by the </w:t>
      </w:r>
      <w:r>
        <w:rPr>
          <w:rFonts w:ascii="Arial" w:hAnsi="Arial" w:cs="Arial"/>
          <w:sz w:val="22"/>
          <w:szCs w:val="22"/>
        </w:rPr>
        <w:lastRenderedPageBreak/>
        <w:t xml:space="preserve">end of </w:t>
      </w:r>
    </w:p>
    <w:p w14:paraId="122785F3" w14:textId="77777777" w:rsidR="00813887" w:rsidRDefault="00813887" w:rsidP="00813887">
      <w:pPr>
        <w:jc w:val="both"/>
        <w:rPr>
          <w:rFonts w:ascii="Arial" w:hAnsi="Arial" w:cs="Arial"/>
          <w:sz w:val="22"/>
          <w:szCs w:val="22"/>
        </w:rPr>
      </w:pPr>
      <w:r>
        <w:rPr>
          <w:rFonts w:ascii="Arial" w:hAnsi="Arial" w:cs="Arial"/>
          <w:sz w:val="22"/>
          <w:szCs w:val="22"/>
        </w:rPr>
        <w:tab/>
        <w:t>the year.</w:t>
      </w:r>
    </w:p>
    <w:p w14:paraId="114A682A" w14:textId="77777777" w:rsidR="00813887" w:rsidRDefault="00813887" w:rsidP="00813887">
      <w:pPr>
        <w:jc w:val="both"/>
        <w:rPr>
          <w:rFonts w:ascii="Arial" w:hAnsi="Arial" w:cs="Arial"/>
          <w:sz w:val="22"/>
          <w:szCs w:val="22"/>
        </w:rPr>
      </w:pPr>
    </w:p>
    <w:p w14:paraId="6E8ABF2A" w14:textId="77777777" w:rsidR="00813887" w:rsidRDefault="00813887" w:rsidP="00813887">
      <w:pPr>
        <w:jc w:val="both"/>
        <w:rPr>
          <w:rFonts w:ascii="Arial" w:hAnsi="Arial" w:cs="Arial"/>
          <w:sz w:val="22"/>
          <w:szCs w:val="22"/>
        </w:rPr>
      </w:pPr>
      <w:r>
        <w:rPr>
          <w:rFonts w:ascii="Arial" w:hAnsi="Arial" w:cs="Arial"/>
          <w:sz w:val="22"/>
          <w:szCs w:val="22"/>
        </w:rPr>
        <w:t>75.</w:t>
      </w:r>
      <w:r>
        <w:rPr>
          <w:rFonts w:ascii="Arial" w:hAnsi="Arial" w:cs="Arial"/>
          <w:sz w:val="22"/>
          <w:szCs w:val="22"/>
        </w:rPr>
        <w:tab/>
      </w:r>
      <w:r>
        <w:rPr>
          <w:rFonts w:ascii="Arial" w:hAnsi="Arial" w:cs="Arial"/>
          <w:sz w:val="22"/>
          <w:szCs w:val="22"/>
          <w:u w:val="single"/>
        </w:rPr>
        <w:t>Allotment Review</w:t>
      </w:r>
    </w:p>
    <w:p w14:paraId="5BD49907" w14:textId="77777777" w:rsidR="00813887" w:rsidRDefault="00813887" w:rsidP="00813887">
      <w:pPr>
        <w:jc w:val="both"/>
        <w:rPr>
          <w:rFonts w:ascii="Arial" w:hAnsi="Arial" w:cs="Arial"/>
          <w:sz w:val="22"/>
          <w:szCs w:val="22"/>
        </w:rPr>
      </w:pPr>
    </w:p>
    <w:p w14:paraId="05FF9B9B" w14:textId="77777777" w:rsidR="00813887" w:rsidRDefault="00813887" w:rsidP="00813887">
      <w:pPr>
        <w:ind w:left="720"/>
        <w:jc w:val="both"/>
        <w:rPr>
          <w:rFonts w:ascii="Arial" w:hAnsi="Arial" w:cs="Arial"/>
          <w:sz w:val="22"/>
          <w:szCs w:val="22"/>
        </w:rPr>
      </w:pPr>
      <w:proofErr w:type="spellStart"/>
      <w:r>
        <w:rPr>
          <w:rFonts w:ascii="Arial" w:hAnsi="Arial" w:cs="Arial"/>
          <w:sz w:val="22"/>
          <w:szCs w:val="22"/>
        </w:rPr>
        <w:t>Councillor</w:t>
      </w:r>
      <w:proofErr w:type="spellEnd"/>
      <w:r>
        <w:rPr>
          <w:rFonts w:ascii="Arial" w:hAnsi="Arial" w:cs="Arial"/>
          <w:sz w:val="22"/>
          <w:szCs w:val="22"/>
        </w:rPr>
        <w:t xml:space="preserve"> Keys confirmed he collects rents for the allotments on behalf of the landowner and passes them directly on to him. The Clerk asked if she could see a draft contract to check if the Parish Council has any liability.</w:t>
      </w:r>
    </w:p>
    <w:p w14:paraId="3A0138AA" w14:textId="77777777" w:rsidR="00813887" w:rsidRDefault="00813887" w:rsidP="00813887">
      <w:pPr>
        <w:jc w:val="both"/>
        <w:rPr>
          <w:rFonts w:ascii="Arial" w:hAnsi="Arial" w:cs="Arial"/>
          <w:sz w:val="22"/>
          <w:szCs w:val="22"/>
        </w:rPr>
      </w:pPr>
    </w:p>
    <w:p w14:paraId="5BE7A3CE" w14:textId="77777777" w:rsidR="00813887" w:rsidRDefault="00813887" w:rsidP="00813887">
      <w:pPr>
        <w:jc w:val="both"/>
        <w:rPr>
          <w:rFonts w:ascii="Arial" w:hAnsi="Arial" w:cs="Arial"/>
          <w:sz w:val="22"/>
          <w:szCs w:val="22"/>
          <w:u w:val="single"/>
        </w:rPr>
      </w:pPr>
      <w:r>
        <w:rPr>
          <w:rFonts w:ascii="Arial" w:hAnsi="Arial" w:cs="Arial"/>
          <w:sz w:val="22"/>
          <w:szCs w:val="22"/>
        </w:rPr>
        <w:t xml:space="preserve">76.       </w:t>
      </w:r>
      <w:r>
        <w:rPr>
          <w:rFonts w:ascii="Arial" w:hAnsi="Arial" w:cs="Arial"/>
          <w:sz w:val="22"/>
          <w:szCs w:val="22"/>
          <w:u w:val="single"/>
        </w:rPr>
        <w:t xml:space="preserve">Questions from Parish </w:t>
      </w:r>
      <w:proofErr w:type="spellStart"/>
      <w:r>
        <w:rPr>
          <w:rFonts w:ascii="Arial" w:hAnsi="Arial" w:cs="Arial"/>
          <w:sz w:val="22"/>
          <w:szCs w:val="22"/>
          <w:u w:val="single"/>
        </w:rPr>
        <w:t>Councillors</w:t>
      </w:r>
      <w:proofErr w:type="spellEnd"/>
      <w:r>
        <w:rPr>
          <w:rFonts w:ascii="Arial" w:hAnsi="Arial" w:cs="Arial"/>
          <w:sz w:val="22"/>
          <w:szCs w:val="22"/>
          <w:u w:val="single"/>
        </w:rPr>
        <w:t>.</w:t>
      </w:r>
    </w:p>
    <w:p w14:paraId="6083EBB4" w14:textId="77777777" w:rsidR="00813887" w:rsidRDefault="00813887" w:rsidP="00813887">
      <w:pPr>
        <w:jc w:val="both"/>
        <w:rPr>
          <w:rFonts w:ascii="Arial" w:hAnsi="Arial" w:cs="Arial"/>
          <w:sz w:val="22"/>
          <w:szCs w:val="22"/>
          <w:u w:val="single"/>
        </w:rPr>
      </w:pPr>
    </w:p>
    <w:p w14:paraId="3FF63860" w14:textId="77777777" w:rsidR="00813887" w:rsidRDefault="00813887" w:rsidP="00813887">
      <w:pPr>
        <w:jc w:val="both"/>
        <w:rPr>
          <w:rFonts w:ascii="Arial" w:hAnsi="Arial" w:cs="Arial"/>
          <w:sz w:val="22"/>
          <w:szCs w:val="22"/>
        </w:rPr>
      </w:pPr>
      <w:r>
        <w:rPr>
          <w:rFonts w:ascii="Arial" w:hAnsi="Arial" w:cs="Arial"/>
          <w:sz w:val="22"/>
          <w:szCs w:val="22"/>
        </w:rPr>
        <w:tab/>
      </w:r>
      <w:proofErr w:type="spellStart"/>
      <w:r>
        <w:rPr>
          <w:rFonts w:ascii="Arial" w:hAnsi="Arial" w:cs="Arial"/>
          <w:sz w:val="22"/>
          <w:szCs w:val="22"/>
        </w:rPr>
        <w:t>Councillor</w:t>
      </w:r>
      <w:proofErr w:type="spellEnd"/>
      <w:r>
        <w:rPr>
          <w:rFonts w:ascii="Arial" w:hAnsi="Arial" w:cs="Arial"/>
          <w:sz w:val="22"/>
          <w:szCs w:val="22"/>
        </w:rPr>
        <w:t xml:space="preserve"> </w:t>
      </w:r>
      <w:proofErr w:type="gramStart"/>
      <w:r>
        <w:rPr>
          <w:rFonts w:ascii="Arial" w:hAnsi="Arial" w:cs="Arial"/>
          <w:sz w:val="22"/>
          <w:szCs w:val="22"/>
        </w:rPr>
        <w:t>Sambrook;</w:t>
      </w:r>
      <w:proofErr w:type="gramEnd"/>
    </w:p>
    <w:p w14:paraId="63DD8880" w14:textId="77777777" w:rsidR="00813887" w:rsidRDefault="00813887" w:rsidP="00813887">
      <w:pPr>
        <w:numPr>
          <w:ilvl w:val="0"/>
          <w:numId w:val="4"/>
        </w:numPr>
        <w:jc w:val="both"/>
        <w:rPr>
          <w:rFonts w:ascii="Arial" w:hAnsi="Arial" w:cs="Arial"/>
          <w:sz w:val="22"/>
          <w:szCs w:val="22"/>
        </w:rPr>
      </w:pPr>
      <w:r>
        <w:rPr>
          <w:rFonts w:ascii="Arial" w:hAnsi="Arial" w:cs="Arial"/>
          <w:sz w:val="22"/>
          <w:szCs w:val="22"/>
        </w:rPr>
        <w:t xml:space="preserve">thanked </w:t>
      </w:r>
      <w:proofErr w:type="spellStart"/>
      <w:r>
        <w:rPr>
          <w:rFonts w:ascii="Arial" w:hAnsi="Arial" w:cs="Arial"/>
          <w:sz w:val="22"/>
          <w:szCs w:val="22"/>
        </w:rPr>
        <w:t>Councillor</w:t>
      </w:r>
      <w:proofErr w:type="spellEnd"/>
      <w:r>
        <w:rPr>
          <w:rFonts w:ascii="Arial" w:hAnsi="Arial" w:cs="Arial"/>
          <w:sz w:val="22"/>
          <w:szCs w:val="22"/>
        </w:rPr>
        <w:t xml:space="preserve"> </w:t>
      </w:r>
      <w:proofErr w:type="spellStart"/>
      <w:r>
        <w:rPr>
          <w:rFonts w:ascii="Arial" w:hAnsi="Arial" w:cs="Arial"/>
          <w:sz w:val="22"/>
          <w:szCs w:val="22"/>
        </w:rPr>
        <w:t>Cramond</w:t>
      </w:r>
      <w:proofErr w:type="spellEnd"/>
      <w:r>
        <w:rPr>
          <w:rFonts w:ascii="Arial" w:hAnsi="Arial" w:cs="Arial"/>
          <w:sz w:val="22"/>
          <w:szCs w:val="22"/>
        </w:rPr>
        <w:t xml:space="preserve"> for drafting the Parish Council’s response to the </w:t>
      </w:r>
      <w:proofErr w:type="spellStart"/>
      <w:r>
        <w:rPr>
          <w:rFonts w:ascii="Arial" w:hAnsi="Arial" w:cs="Arial"/>
          <w:sz w:val="22"/>
          <w:szCs w:val="22"/>
        </w:rPr>
        <w:t>Wealden</w:t>
      </w:r>
      <w:proofErr w:type="spellEnd"/>
      <w:r>
        <w:rPr>
          <w:rFonts w:ascii="Arial" w:hAnsi="Arial" w:cs="Arial"/>
          <w:sz w:val="22"/>
          <w:szCs w:val="22"/>
        </w:rPr>
        <w:t xml:space="preserve"> Local Plan Direction of Travel consultation.</w:t>
      </w:r>
    </w:p>
    <w:p w14:paraId="44CA773C" w14:textId="77777777" w:rsidR="00813887" w:rsidRDefault="00813887" w:rsidP="00813887">
      <w:pPr>
        <w:numPr>
          <w:ilvl w:val="0"/>
          <w:numId w:val="4"/>
        </w:numPr>
        <w:jc w:val="both"/>
        <w:rPr>
          <w:rFonts w:ascii="Arial" w:hAnsi="Arial" w:cs="Arial"/>
          <w:sz w:val="22"/>
          <w:szCs w:val="22"/>
        </w:rPr>
      </w:pPr>
      <w:r>
        <w:rPr>
          <w:rFonts w:ascii="Arial" w:hAnsi="Arial" w:cs="Arial"/>
          <w:sz w:val="22"/>
          <w:szCs w:val="22"/>
        </w:rPr>
        <w:t>Said there have been a few updates to the planning application for the proposed solar electric forecourt (WD/2020/1244/MAJ), but nothing significant. The Clerk has registered for updates on the District Council website so the Parish Council can send a representative to the Planning Committee North Meeting where the application is being considered.</w:t>
      </w:r>
    </w:p>
    <w:p w14:paraId="264CFF62" w14:textId="77777777" w:rsidR="00813887" w:rsidRDefault="00813887" w:rsidP="00813887">
      <w:pPr>
        <w:ind w:left="720"/>
        <w:jc w:val="both"/>
        <w:rPr>
          <w:rFonts w:ascii="Arial" w:hAnsi="Arial" w:cs="Arial"/>
          <w:sz w:val="22"/>
          <w:szCs w:val="22"/>
        </w:rPr>
      </w:pPr>
      <w:proofErr w:type="spellStart"/>
      <w:r>
        <w:rPr>
          <w:rFonts w:ascii="Arial" w:hAnsi="Arial" w:cs="Arial"/>
          <w:sz w:val="22"/>
          <w:szCs w:val="22"/>
        </w:rPr>
        <w:t>Councillor</w:t>
      </w:r>
      <w:proofErr w:type="spellEnd"/>
      <w:r>
        <w:rPr>
          <w:rFonts w:ascii="Arial" w:hAnsi="Arial" w:cs="Arial"/>
          <w:sz w:val="22"/>
          <w:szCs w:val="22"/>
        </w:rPr>
        <w:t xml:space="preserve"> Mitchell-Cobb asked if the Parish Council would like to comment on the appeal for planning application WD/2020/0486/F (land to the north of Boathouse Farm). </w:t>
      </w:r>
      <w:proofErr w:type="spellStart"/>
      <w:r>
        <w:rPr>
          <w:rFonts w:ascii="Arial" w:hAnsi="Arial" w:cs="Arial"/>
          <w:sz w:val="22"/>
          <w:szCs w:val="22"/>
        </w:rPr>
        <w:t>Councillors</w:t>
      </w:r>
      <w:proofErr w:type="spellEnd"/>
      <w:r>
        <w:rPr>
          <w:rFonts w:ascii="Arial" w:hAnsi="Arial" w:cs="Arial"/>
          <w:sz w:val="22"/>
          <w:szCs w:val="22"/>
        </w:rPr>
        <w:t xml:space="preserve"> agreed in principle they would like to reiterate their original comments which </w:t>
      </w:r>
      <w:proofErr w:type="gramStart"/>
      <w:r>
        <w:rPr>
          <w:rFonts w:ascii="Arial" w:hAnsi="Arial" w:cs="Arial"/>
          <w:sz w:val="22"/>
          <w:szCs w:val="22"/>
        </w:rPr>
        <w:t>were;</w:t>
      </w:r>
      <w:proofErr w:type="gramEnd"/>
    </w:p>
    <w:p w14:paraId="72EE0A1F" w14:textId="77777777" w:rsidR="00813887" w:rsidRDefault="00813887" w:rsidP="00813887">
      <w:pPr>
        <w:ind w:left="720"/>
        <w:jc w:val="both"/>
        <w:rPr>
          <w:rFonts w:ascii="Arial" w:hAnsi="Arial" w:cs="Arial"/>
          <w:sz w:val="22"/>
          <w:szCs w:val="22"/>
        </w:rPr>
      </w:pPr>
    </w:p>
    <w:p w14:paraId="310737F5" w14:textId="77777777" w:rsidR="00813887" w:rsidRDefault="00813887" w:rsidP="00813887">
      <w:pPr>
        <w:ind w:left="720"/>
        <w:jc w:val="both"/>
        <w:rPr>
          <w:rFonts w:ascii="Arial" w:hAnsi="Arial" w:cs="Arial"/>
          <w:sz w:val="22"/>
          <w:szCs w:val="22"/>
        </w:rPr>
      </w:pPr>
      <w:r>
        <w:rPr>
          <w:rFonts w:ascii="Arial" w:hAnsi="Arial" w:cs="Arial"/>
          <w:sz w:val="22"/>
          <w:szCs w:val="22"/>
        </w:rPr>
        <w:t xml:space="preserve">‘A similar application for the same site was rejected last year by the Planning Committee. At the time, </w:t>
      </w:r>
      <w:proofErr w:type="spellStart"/>
      <w:r>
        <w:rPr>
          <w:rFonts w:ascii="Arial" w:hAnsi="Arial" w:cs="Arial"/>
          <w:sz w:val="22"/>
          <w:szCs w:val="22"/>
        </w:rPr>
        <w:t>Isfield</w:t>
      </w:r>
      <w:proofErr w:type="spellEnd"/>
      <w:r>
        <w:rPr>
          <w:rFonts w:ascii="Arial" w:hAnsi="Arial" w:cs="Arial"/>
          <w:sz w:val="22"/>
          <w:szCs w:val="22"/>
        </w:rPr>
        <w:t xml:space="preserve"> Parish Council had not voiced an objection, but had indicated a concern about the possibility of further development on the back of that former application. However, now the Parish Council objects to this application on the grounds that the site is outside the development boundary for the village, another winter of heavy rainfall has yet again demonstrated that this site is prone to flooding, and that the suggested traffic movement totals are naïve. These are two large(</w:t>
      </w:r>
      <w:proofErr w:type="spellStart"/>
      <w:r>
        <w:rPr>
          <w:rFonts w:ascii="Arial" w:hAnsi="Arial" w:cs="Arial"/>
          <w:sz w:val="22"/>
          <w:szCs w:val="22"/>
        </w:rPr>
        <w:t>ish</w:t>
      </w:r>
      <w:proofErr w:type="spellEnd"/>
      <w:r>
        <w:rPr>
          <w:rFonts w:ascii="Arial" w:hAnsi="Arial" w:cs="Arial"/>
          <w:sz w:val="22"/>
          <w:szCs w:val="22"/>
        </w:rPr>
        <w:t xml:space="preserve">) properties, which would imply at least four cars. That in turn implies </w:t>
      </w:r>
      <w:proofErr w:type="gramStart"/>
      <w:r>
        <w:rPr>
          <w:rFonts w:ascii="Arial" w:hAnsi="Arial" w:cs="Arial"/>
          <w:sz w:val="22"/>
          <w:szCs w:val="22"/>
        </w:rPr>
        <w:t>a number of</w:t>
      </w:r>
      <w:proofErr w:type="gramEnd"/>
      <w:r>
        <w:rPr>
          <w:rFonts w:ascii="Arial" w:hAnsi="Arial" w:cs="Arial"/>
          <w:sz w:val="22"/>
          <w:szCs w:val="22"/>
        </w:rPr>
        <w:t xml:space="preserve"> traffic movements substantially in excess of the number suggested by the planning consultants. As the inhabitants of this Parish are </w:t>
      </w:r>
      <w:proofErr w:type="gramStart"/>
      <w:r>
        <w:rPr>
          <w:rFonts w:ascii="Arial" w:hAnsi="Arial" w:cs="Arial"/>
          <w:sz w:val="22"/>
          <w:szCs w:val="22"/>
        </w:rPr>
        <w:t>well aware</w:t>
      </w:r>
      <w:proofErr w:type="gramEnd"/>
      <w:r>
        <w:rPr>
          <w:rFonts w:ascii="Arial" w:hAnsi="Arial" w:cs="Arial"/>
          <w:sz w:val="22"/>
          <w:szCs w:val="22"/>
        </w:rPr>
        <w:t xml:space="preserve">, it is not possible to live here without the use of motor vehicles. The references in the documentation to the bus service are disingenuous, in that they use peak time frequency as their standard, ignoring the fact that the afternoon service is not as frequent as suggested and that there is broadly a lack of evening service, which leaves residents reliant on private motor vehicles. We would also feel this is an opportunistic application on the back of the rejection of the </w:t>
      </w:r>
      <w:proofErr w:type="spellStart"/>
      <w:r>
        <w:rPr>
          <w:rFonts w:ascii="Arial" w:hAnsi="Arial" w:cs="Arial"/>
          <w:sz w:val="22"/>
          <w:szCs w:val="22"/>
        </w:rPr>
        <w:t>Wealden</w:t>
      </w:r>
      <w:proofErr w:type="spellEnd"/>
      <w:r>
        <w:rPr>
          <w:rFonts w:ascii="Arial" w:hAnsi="Arial" w:cs="Arial"/>
          <w:sz w:val="22"/>
          <w:szCs w:val="22"/>
        </w:rPr>
        <w:t xml:space="preserve"> Local Plan by the inspector; we would be very concerned if this </w:t>
      </w:r>
      <w:proofErr w:type="gramStart"/>
      <w:r>
        <w:rPr>
          <w:rFonts w:ascii="Arial" w:hAnsi="Arial" w:cs="Arial"/>
          <w:sz w:val="22"/>
          <w:szCs w:val="22"/>
        </w:rPr>
        <w:t>state of affairs</w:t>
      </w:r>
      <w:proofErr w:type="gramEnd"/>
      <w:r>
        <w:rPr>
          <w:rFonts w:ascii="Arial" w:hAnsi="Arial" w:cs="Arial"/>
          <w:sz w:val="22"/>
          <w:szCs w:val="22"/>
        </w:rPr>
        <w:t xml:space="preserve"> were to lead to a planning free-for-all. Additionally, we would point out that yet again, apparently professional Planning Consultants are not undertaking the basic research one should have a right to expect from paid advisors. There is not a pre-school in </w:t>
      </w:r>
      <w:proofErr w:type="spellStart"/>
      <w:r>
        <w:rPr>
          <w:rFonts w:ascii="Arial" w:hAnsi="Arial" w:cs="Arial"/>
          <w:sz w:val="22"/>
          <w:szCs w:val="22"/>
        </w:rPr>
        <w:t>Isfield</w:t>
      </w:r>
      <w:proofErr w:type="spellEnd"/>
      <w:r>
        <w:rPr>
          <w:rFonts w:ascii="Arial" w:hAnsi="Arial" w:cs="Arial"/>
          <w:sz w:val="22"/>
          <w:szCs w:val="22"/>
        </w:rPr>
        <w:t xml:space="preserve"> - as the document claims - and has not been one for some time. This application is not the first to make this error, which frankly could call into question the validity of other assertions, since the background is clearly not being adequately studied’.</w:t>
      </w:r>
    </w:p>
    <w:p w14:paraId="7CFA6CAB" w14:textId="77777777" w:rsidR="00813887" w:rsidRDefault="00813887" w:rsidP="00813887">
      <w:pPr>
        <w:ind w:left="720"/>
        <w:jc w:val="both"/>
        <w:rPr>
          <w:rFonts w:ascii="Arial" w:hAnsi="Arial" w:cs="Arial"/>
          <w:sz w:val="22"/>
          <w:szCs w:val="22"/>
        </w:rPr>
      </w:pPr>
    </w:p>
    <w:p w14:paraId="2E27E4F1" w14:textId="77777777" w:rsidR="00813887" w:rsidRDefault="00813887" w:rsidP="00813887">
      <w:pPr>
        <w:ind w:left="720"/>
        <w:jc w:val="both"/>
        <w:rPr>
          <w:rFonts w:ascii="Arial" w:hAnsi="Arial" w:cs="Arial"/>
          <w:sz w:val="22"/>
          <w:szCs w:val="22"/>
        </w:rPr>
      </w:pPr>
      <w:r>
        <w:rPr>
          <w:rFonts w:ascii="Arial" w:hAnsi="Arial" w:cs="Arial"/>
          <w:sz w:val="22"/>
          <w:szCs w:val="22"/>
        </w:rPr>
        <w:t>The Clerk will notify the Planning Inspectorate.</w:t>
      </w:r>
    </w:p>
    <w:p w14:paraId="4B86BF1A" w14:textId="77777777" w:rsidR="00813887" w:rsidRDefault="00813887" w:rsidP="00813887">
      <w:pPr>
        <w:jc w:val="both"/>
        <w:rPr>
          <w:rFonts w:ascii="Arial" w:hAnsi="Arial" w:cs="Arial"/>
          <w:sz w:val="22"/>
          <w:szCs w:val="22"/>
          <w:u w:val="single"/>
        </w:rPr>
      </w:pPr>
    </w:p>
    <w:p w14:paraId="0B5E2237" w14:textId="77777777" w:rsidR="00813887" w:rsidRDefault="00813887" w:rsidP="00813887">
      <w:pPr>
        <w:jc w:val="both"/>
        <w:rPr>
          <w:rFonts w:ascii="Arial" w:hAnsi="Arial" w:cs="Arial"/>
          <w:sz w:val="22"/>
          <w:szCs w:val="22"/>
        </w:rPr>
      </w:pPr>
      <w:r>
        <w:rPr>
          <w:rFonts w:ascii="Arial" w:hAnsi="Arial" w:cs="Arial"/>
          <w:sz w:val="22"/>
          <w:szCs w:val="22"/>
        </w:rPr>
        <w:tab/>
        <w:t xml:space="preserve">There were no further questions from Parish </w:t>
      </w:r>
      <w:proofErr w:type="spellStart"/>
      <w:r>
        <w:rPr>
          <w:rFonts w:ascii="Arial" w:hAnsi="Arial" w:cs="Arial"/>
          <w:sz w:val="22"/>
          <w:szCs w:val="22"/>
        </w:rPr>
        <w:t>Councillors</w:t>
      </w:r>
      <w:proofErr w:type="spellEnd"/>
      <w:r>
        <w:rPr>
          <w:rFonts w:ascii="Arial" w:hAnsi="Arial" w:cs="Arial"/>
          <w:sz w:val="22"/>
          <w:szCs w:val="22"/>
        </w:rPr>
        <w:t xml:space="preserve"> and the meeting closed at 7.55pm.</w:t>
      </w:r>
    </w:p>
    <w:p w14:paraId="3AC5648F" w14:textId="77777777" w:rsidR="00C91E60" w:rsidRDefault="00C91E60"/>
    <w:sectPr w:rsidR="00C91E6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10F2A"/>
    <w:multiLevelType w:val="hybridMultilevel"/>
    <w:tmpl w:val="5C98BA64"/>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start w:val="1"/>
      <w:numFmt w:val="bullet"/>
      <w:lvlText w:val="o"/>
      <w:lvlJc w:val="left"/>
      <w:pPr>
        <w:ind w:left="3949" w:hanging="360"/>
      </w:pPr>
      <w:rPr>
        <w:rFonts w:ascii="Courier New" w:hAnsi="Courier New" w:cs="Courier New" w:hint="default"/>
      </w:rPr>
    </w:lvl>
    <w:lvl w:ilvl="5" w:tplc="08090005">
      <w:start w:val="1"/>
      <w:numFmt w:val="bullet"/>
      <w:lvlText w:val=""/>
      <w:lvlJc w:val="left"/>
      <w:pPr>
        <w:ind w:left="4669" w:hanging="360"/>
      </w:pPr>
      <w:rPr>
        <w:rFonts w:ascii="Wingdings" w:hAnsi="Wingdings" w:hint="default"/>
      </w:rPr>
    </w:lvl>
    <w:lvl w:ilvl="6" w:tplc="08090001">
      <w:start w:val="1"/>
      <w:numFmt w:val="bullet"/>
      <w:lvlText w:val=""/>
      <w:lvlJc w:val="left"/>
      <w:pPr>
        <w:ind w:left="5389" w:hanging="360"/>
      </w:pPr>
      <w:rPr>
        <w:rFonts w:ascii="Symbol" w:hAnsi="Symbol" w:hint="default"/>
      </w:rPr>
    </w:lvl>
    <w:lvl w:ilvl="7" w:tplc="08090003">
      <w:start w:val="1"/>
      <w:numFmt w:val="bullet"/>
      <w:lvlText w:val="o"/>
      <w:lvlJc w:val="left"/>
      <w:pPr>
        <w:ind w:left="6109" w:hanging="360"/>
      </w:pPr>
      <w:rPr>
        <w:rFonts w:ascii="Courier New" w:hAnsi="Courier New" w:cs="Courier New" w:hint="default"/>
      </w:rPr>
    </w:lvl>
    <w:lvl w:ilvl="8" w:tplc="08090005">
      <w:start w:val="1"/>
      <w:numFmt w:val="bullet"/>
      <w:lvlText w:val=""/>
      <w:lvlJc w:val="left"/>
      <w:pPr>
        <w:ind w:left="6829" w:hanging="360"/>
      </w:pPr>
      <w:rPr>
        <w:rFonts w:ascii="Wingdings" w:hAnsi="Wingdings" w:hint="default"/>
      </w:rPr>
    </w:lvl>
  </w:abstractNum>
  <w:abstractNum w:abstractNumId="1" w15:restartNumberingAfterBreak="0">
    <w:nsid w:val="4BBF1690"/>
    <w:multiLevelType w:val="hybridMultilevel"/>
    <w:tmpl w:val="E6E0A03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56FB1434"/>
    <w:multiLevelType w:val="hybridMultilevel"/>
    <w:tmpl w:val="7D92E6D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5DD16467"/>
    <w:multiLevelType w:val="hybridMultilevel"/>
    <w:tmpl w:val="2A0A3758"/>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887"/>
    <w:rsid w:val="00813887"/>
    <w:rsid w:val="00C91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18833"/>
  <w15:chartTrackingRefBased/>
  <w15:docId w15:val="{9222781C-9269-475E-9BEF-E2F774B29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88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1388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perationCrackdow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1560</Words>
  <Characters>8892</Characters>
  <Application>Microsoft Office Word</Application>
  <DocSecurity>0</DocSecurity>
  <Lines>74</Lines>
  <Paragraphs>20</Paragraphs>
  <ScaleCrop>false</ScaleCrop>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mitchell-cobb</dc:creator>
  <cp:keywords/>
  <dc:description/>
  <cp:lastModifiedBy>tracy mitchell-cobb</cp:lastModifiedBy>
  <cp:revision>1</cp:revision>
  <dcterms:created xsi:type="dcterms:W3CDTF">2021-11-09T16:08:00Z</dcterms:created>
  <dcterms:modified xsi:type="dcterms:W3CDTF">2021-11-09T16:09:00Z</dcterms:modified>
</cp:coreProperties>
</file>